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611A" w14:textId="2E62802B" w:rsidR="004750A7" w:rsidRDefault="004750A7" w:rsidP="00375061"/>
    <w:p w14:paraId="12FF98D1" w14:textId="77777777" w:rsidR="0062626B" w:rsidRDefault="0062626B" w:rsidP="00DC4C0F">
      <w:pPr>
        <w:pStyle w:val="1bodycopy10pt"/>
      </w:pPr>
    </w:p>
    <w:p w14:paraId="72965168" w14:textId="77777777" w:rsidR="0062626B" w:rsidRDefault="0062626B" w:rsidP="00DC4C0F">
      <w:pPr>
        <w:pStyle w:val="1bodycopy10pt"/>
      </w:pPr>
    </w:p>
    <w:p w14:paraId="0BBDE790" w14:textId="77777777" w:rsidR="0062626B" w:rsidRDefault="0062626B" w:rsidP="00DC4C0F">
      <w:pPr>
        <w:pStyle w:val="1bodycopy10pt"/>
      </w:pPr>
    </w:p>
    <w:p w14:paraId="0F693EA1" w14:textId="77777777" w:rsidR="0062626B" w:rsidRDefault="0062626B" w:rsidP="00DC4C0F">
      <w:pPr>
        <w:pStyle w:val="1bodycopy10pt"/>
      </w:pPr>
    </w:p>
    <w:p w14:paraId="53946C9F" w14:textId="77777777" w:rsidR="0062626B" w:rsidRDefault="0062626B" w:rsidP="00DC4C0F">
      <w:pPr>
        <w:pStyle w:val="1bodycopy10pt"/>
      </w:pPr>
    </w:p>
    <w:p w14:paraId="0017EA34" w14:textId="64B58030" w:rsidR="0062626B" w:rsidRDefault="00C35F3E" w:rsidP="00D05F53">
      <w:pPr>
        <w:pStyle w:val="1bodycopy10pt"/>
        <w:jc w:val="center"/>
      </w:pPr>
      <w:r w:rsidRPr="00494C05">
        <w:rPr>
          <w:rFonts w:cs="Arial"/>
          <w:b/>
          <w:noProof/>
          <w:color w:val="5F497A"/>
          <w:sz w:val="32"/>
          <w:szCs w:val="32"/>
        </w:rPr>
        <w:drawing>
          <wp:inline distT="0" distB="0" distL="0" distR="0" wp14:anchorId="2203929F" wp14:editId="7E1CA7CA">
            <wp:extent cx="3583305" cy="3620770"/>
            <wp:effectExtent l="0" t="0" r="0" b="0"/>
            <wp:docPr id="94" name="Picture 1" descr="A logo for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logo for a school&#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3305" cy="3620770"/>
                    </a:xfrm>
                    <a:prstGeom prst="rect">
                      <a:avLst/>
                    </a:prstGeom>
                    <a:noFill/>
                    <a:ln>
                      <a:noFill/>
                    </a:ln>
                  </pic:spPr>
                </pic:pic>
              </a:graphicData>
            </a:graphic>
          </wp:inline>
        </w:drawing>
      </w:r>
    </w:p>
    <w:p w14:paraId="30808995" w14:textId="77777777" w:rsidR="0062626B" w:rsidRDefault="0062626B" w:rsidP="00DC4C0F">
      <w:pPr>
        <w:pStyle w:val="1bodycopy10pt"/>
      </w:pPr>
    </w:p>
    <w:p w14:paraId="4E2AF7EA" w14:textId="77777777" w:rsidR="0062626B" w:rsidRDefault="0062626B" w:rsidP="00DC4C0F">
      <w:pPr>
        <w:pStyle w:val="1bodycopy10pt"/>
      </w:pPr>
    </w:p>
    <w:p w14:paraId="6175AADE" w14:textId="77777777" w:rsidR="00DC4C0F" w:rsidRDefault="00DC4C0F" w:rsidP="00DC4C0F">
      <w:pPr>
        <w:pStyle w:val="1bodycopy10pt"/>
      </w:pPr>
    </w:p>
    <w:p w14:paraId="7A28DED6" w14:textId="77777777" w:rsidR="00DC4C0F" w:rsidRDefault="00DC4C0F" w:rsidP="00DC4C0F">
      <w:pPr>
        <w:pStyle w:val="1bodycopy10p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4508"/>
      </w:tblGrid>
      <w:tr w:rsidR="00C35F3E" w:rsidRPr="00741600" w14:paraId="14154FF2" w14:textId="77777777" w:rsidTr="002279B6">
        <w:tc>
          <w:tcPr>
            <w:tcW w:w="3549" w:type="dxa"/>
            <w:tcBorders>
              <w:top w:val="single" w:sz="4" w:space="0" w:color="auto"/>
              <w:left w:val="single" w:sz="4" w:space="0" w:color="auto"/>
              <w:bottom w:val="single" w:sz="4" w:space="0" w:color="auto"/>
              <w:right w:val="single" w:sz="4" w:space="0" w:color="auto"/>
            </w:tcBorders>
            <w:shd w:val="clear" w:color="auto" w:fill="auto"/>
            <w:hideMark/>
          </w:tcPr>
          <w:p w14:paraId="70D45784" w14:textId="77777777" w:rsidR="00C35F3E" w:rsidRPr="00741600" w:rsidRDefault="00C35F3E" w:rsidP="002279B6">
            <w:pPr>
              <w:spacing w:after="0"/>
              <w:jc w:val="center"/>
              <w:rPr>
                <w:rFonts w:ascii="Calibri" w:eastAsia="Times New Roman" w:hAnsi="Calibri" w:cs="Calibri"/>
                <w:b/>
                <w:bCs/>
                <w:sz w:val="28"/>
                <w:szCs w:val="28"/>
                <w:lang w:val="en-GB"/>
              </w:rPr>
            </w:pPr>
            <w:r w:rsidRPr="00741600">
              <w:rPr>
                <w:rFonts w:ascii="Calibri" w:eastAsia="Times New Roman" w:hAnsi="Calibri" w:cs="Calibri"/>
                <w:b/>
                <w:bCs/>
                <w:sz w:val="28"/>
                <w:szCs w:val="28"/>
                <w:lang w:val="en-GB"/>
              </w:rPr>
              <w:t>Policy Name</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1D2E4B8E" w14:textId="4ED42FCC" w:rsidR="00C35F3E" w:rsidRPr="00741600" w:rsidRDefault="00C35F3E" w:rsidP="002279B6">
            <w:pPr>
              <w:spacing w:after="0"/>
              <w:jc w:val="center"/>
              <w:rPr>
                <w:rFonts w:ascii="Calibri" w:eastAsia="Times New Roman" w:hAnsi="Calibri" w:cs="Calibri"/>
                <w:b/>
                <w:bCs/>
                <w:sz w:val="28"/>
                <w:szCs w:val="28"/>
                <w:lang w:val="en-GB"/>
              </w:rPr>
            </w:pPr>
            <w:r>
              <w:rPr>
                <w:rFonts w:ascii="Calibri" w:eastAsia="Times New Roman" w:hAnsi="Calibri" w:cs="Calibri"/>
                <w:b/>
                <w:bCs/>
                <w:sz w:val="28"/>
                <w:szCs w:val="28"/>
                <w:lang w:val="en-GB"/>
              </w:rPr>
              <w:t>Mobile Phones and Devices</w:t>
            </w:r>
          </w:p>
        </w:tc>
      </w:tr>
      <w:tr w:rsidR="00C35F3E" w:rsidRPr="00741600" w14:paraId="2E2F591F" w14:textId="77777777" w:rsidTr="002279B6">
        <w:tc>
          <w:tcPr>
            <w:tcW w:w="3549" w:type="dxa"/>
            <w:tcBorders>
              <w:top w:val="single" w:sz="4" w:space="0" w:color="auto"/>
              <w:left w:val="single" w:sz="4" w:space="0" w:color="auto"/>
              <w:bottom w:val="single" w:sz="4" w:space="0" w:color="auto"/>
              <w:right w:val="single" w:sz="4" w:space="0" w:color="auto"/>
            </w:tcBorders>
            <w:shd w:val="clear" w:color="auto" w:fill="auto"/>
            <w:hideMark/>
          </w:tcPr>
          <w:p w14:paraId="10A8A3B9" w14:textId="77777777" w:rsidR="00C35F3E" w:rsidRPr="00741600" w:rsidRDefault="00C35F3E" w:rsidP="002279B6">
            <w:pPr>
              <w:spacing w:after="0"/>
              <w:jc w:val="center"/>
              <w:rPr>
                <w:rFonts w:ascii="Calibri" w:eastAsia="Times New Roman" w:hAnsi="Calibri" w:cs="Calibri"/>
                <w:b/>
                <w:bCs/>
                <w:sz w:val="28"/>
                <w:szCs w:val="28"/>
                <w:lang w:val="en-GB"/>
              </w:rPr>
            </w:pPr>
            <w:r w:rsidRPr="00741600">
              <w:rPr>
                <w:rFonts w:ascii="Calibri" w:eastAsia="Times New Roman" w:hAnsi="Calibri" w:cs="Calibri"/>
                <w:b/>
                <w:bCs/>
                <w:sz w:val="28"/>
                <w:szCs w:val="28"/>
                <w:lang w:val="en-GB"/>
              </w:rPr>
              <w:t>Author</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309DBB83" w14:textId="77777777" w:rsidR="00C35F3E" w:rsidRPr="00741600" w:rsidRDefault="00C35F3E" w:rsidP="002279B6">
            <w:pPr>
              <w:spacing w:after="0"/>
              <w:jc w:val="center"/>
              <w:rPr>
                <w:rFonts w:ascii="Calibri" w:eastAsia="Times New Roman" w:hAnsi="Calibri" w:cs="Calibri"/>
                <w:b/>
                <w:bCs/>
                <w:sz w:val="28"/>
                <w:szCs w:val="28"/>
                <w:lang w:val="en-GB"/>
              </w:rPr>
            </w:pPr>
            <w:r w:rsidRPr="00741600">
              <w:rPr>
                <w:rFonts w:ascii="Calibri" w:eastAsia="Times New Roman" w:hAnsi="Calibri" w:cs="Calibri"/>
                <w:b/>
                <w:bCs/>
                <w:sz w:val="28"/>
                <w:szCs w:val="28"/>
                <w:lang w:val="en-GB"/>
              </w:rPr>
              <w:t>Steve Graham</w:t>
            </w:r>
          </w:p>
        </w:tc>
      </w:tr>
      <w:tr w:rsidR="00C35F3E" w:rsidRPr="00741600" w14:paraId="2F0DE0E9" w14:textId="77777777" w:rsidTr="002279B6">
        <w:trPr>
          <w:trHeight w:val="87"/>
        </w:trPr>
        <w:tc>
          <w:tcPr>
            <w:tcW w:w="3549" w:type="dxa"/>
            <w:tcBorders>
              <w:top w:val="single" w:sz="4" w:space="0" w:color="auto"/>
              <w:left w:val="single" w:sz="4" w:space="0" w:color="auto"/>
              <w:bottom w:val="single" w:sz="4" w:space="0" w:color="auto"/>
              <w:right w:val="single" w:sz="4" w:space="0" w:color="auto"/>
            </w:tcBorders>
            <w:shd w:val="clear" w:color="auto" w:fill="auto"/>
            <w:hideMark/>
          </w:tcPr>
          <w:p w14:paraId="697ACD81" w14:textId="77777777" w:rsidR="00C35F3E" w:rsidRPr="00741600" w:rsidRDefault="00C35F3E" w:rsidP="002279B6">
            <w:pPr>
              <w:spacing w:after="0"/>
              <w:jc w:val="center"/>
              <w:rPr>
                <w:rFonts w:ascii="Calibri" w:eastAsia="Times New Roman" w:hAnsi="Calibri" w:cs="Calibri"/>
                <w:b/>
                <w:bCs/>
                <w:sz w:val="28"/>
                <w:szCs w:val="28"/>
                <w:lang w:val="en-GB"/>
              </w:rPr>
            </w:pPr>
            <w:r w:rsidRPr="00741600">
              <w:rPr>
                <w:rFonts w:ascii="Calibri" w:eastAsia="Times New Roman" w:hAnsi="Calibri" w:cs="Calibri"/>
                <w:b/>
                <w:bCs/>
                <w:sz w:val="28"/>
                <w:szCs w:val="28"/>
                <w:lang w:val="en-GB"/>
              </w:rPr>
              <w:t>Date</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272AC680" w14:textId="77777777" w:rsidR="00C35F3E" w:rsidRPr="00741600" w:rsidRDefault="00C35F3E" w:rsidP="002279B6">
            <w:pPr>
              <w:spacing w:after="0"/>
              <w:jc w:val="center"/>
              <w:rPr>
                <w:rFonts w:ascii="Calibri" w:eastAsia="Times New Roman" w:hAnsi="Calibri" w:cs="Calibri"/>
                <w:b/>
                <w:bCs/>
                <w:sz w:val="28"/>
                <w:szCs w:val="28"/>
                <w:lang w:val="en-GB"/>
              </w:rPr>
            </w:pPr>
            <w:r>
              <w:rPr>
                <w:rFonts w:ascii="Calibri" w:eastAsia="Times New Roman" w:hAnsi="Calibri" w:cs="Calibri"/>
                <w:b/>
                <w:bCs/>
                <w:sz w:val="28"/>
                <w:szCs w:val="28"/>
                <w:lang w:val="en-GB"/>
              </w:rPr>
              <w:t xml:space="preserve">February </w:t>
            </w:r>
            <w:r w:rsidRPr="00741600">
              <w:rPr>
                <w:rFonts w:ascii="Calibri" w:eastAsia="Times New Roman" w:hAnsi="Calibri" w:cs="Calibri"/>
                <w:b/>
                <w:bCs/>
                <w:sz w:val="28"/>
                <w:szCs w:val="28"/>
                <w:lang w:val="en-GB"/>
              </w:rPr>
              <w:t>202</w:t>
            </w:r>
            <w:r>
              <w:rPr>
                <w:rFonts w:ascii="Calibri" w:eastAsia="Times New Roman" w:hAnsi="Calibri" w:cs="Calibri"/>
                <w:b/>
                <w:bCs/>
                <w:sz w:val="28"/>
                <w:szCs w:val="28"/>
                <w:lang w:val="en-GB"/>
              </w:rPr>
              <w:t>5</w:t>
            </w:r>
          </w:p>
        </w:tc>
      </w:tr>
      <w:tr w:rsidR="00C35F3E" w:rsidRPr="00741600" w14:paraId="185A6950" w14:textId="77777777" w:rsidTr="002279B6">
        <w:tc>
          <w:tcPr>
            <w:tcW w:w="3549" w:type="dxa"/>
            <w:tcBorders>
              <w:top w:val="single" w:sz="4" w:space="0" w:color="auto"/>
              <w:left w:val="single" w:sz="4" w:space="0" w:color="auto"/>
              <w:bottom w:val="single" w:sz="4" w:space="0" w:color="auto"/>
              <w:right w:val="single" w:sz="4" w:space="0" w:color="auto"/>
            </w:tcBorders>
            <w:shd w:val="clear" w:color="auto" w:fill="auto"/>
            <w:hideMark/>
          </w:tcPr>
          <w:p w14:paraId="427A1E44" w14:textId="77777777" w:rsidR="00C35F3E" w:rsidRPr="00741600" w:rsidRDefault="00C35F3E" w:rsidP="002279B6">
            <w:pPr>
              <w:spacing w:after="0"/>
              <w:jc w:val="center"/>
              <w:rPr>
                <w:rFonts w:ascii="Calibri" w:eastAsia="Times New Roman" w:hAnsi="Calibri" w:cs="Calibri"/>
                <w:b/>
                <w:bCs/>
                <w:sz w:val="28"/>
                <w:szCs w:val="28"/>
                <w:lang w:val="en-GB"/>
              </w:rPr>
            </w:pPr>
            <w:r w:rsidRPr="00741600">
              <w:rPr>
                <w:rFonts w:ascii="Calibri" w:eastAsia="Times New Roman" w:hAnsi="Calibri" w:cs="Calibri"/>
                <w:b/>
                <w:bCs/>
                <w:sz w:val="28"/>
                <w:szCs w:val="28"/>
                <w:lang w:val="en-GB"/>
              </w:rPr>
              <w:t>Review Date</w:t>
            </w:r>
          </w:p>
        </w:tc>
        <w:tc>
          <w:tcPr>
            <w:tcW w:w="4508" w:type="dxa"/>
            <w:tcBorders>
              <w:top w:val="single" w:sz="4" w:space="0" w:color="auto"/>
              <w:left w:val="single" w:sz="4" w:space="0" w:color="auto"/>
              <w:bottom w:val="single" w:sz="4" w:space="0" w:color="auto"/>
              <w:right w:val="single" w:sz="4" w:space="0" w:color="auto"/>
            </w:tcBorders>
            <w:shd w:val="clear" w:color="auto" w:fill="auto"/>
            <w:hideMark/>
          </w:tcPr>
          <w:p w14:paraId="61E7E573" w14:textId="77777777" w:rsidR="00C35F3E" w:rsidRPr="00741600" w:rsidRDefault="00C35F3E" w:rsidP="002279B6">
            <w:pPr>
              <w:spacing w:after="0"/>
              <w:jc w:val="center"/>
              <w:rPr>
                <w:rFonts w:ascii="Calibri" w:eastAsia="Times New Roman" w:hAnsi="Calibri" w:cs="Calibri"/>
                <w:b/>
                <w:bCs/>
                <w:sz w:val="28"/>
                <w:szCs w:val="28"/>
                <w:lang w:val="en-GB"/>
              </w:rPr>
            </w:pPr>
            <w:r>
              <w:rPr>
                <w:rFonts w:ascii="Calibri" w:eastAsia="Times New Roman" w:hAnsi="Calibri" w:cs="Calibri"/>
                <w:b/>
                <w:bCs/>
                <w:sz w:val="28"/>
                <w:szCs w:val="28"/>
                <w:lang w:val="en-GB"/>
              </w:rPr>
              <w:t>February 2026</w:t>
            </w:r>
          </w:p>
        </w:tc>
      </w:tr>
    </w:tbl>
    <w:p w14:paraId="0CF9AFEE" w14:textId="77777777" w:rsidR="00DC4C0F" w:rsidRDefault="00DC4C0F" w:rsidP="00DC4C0F">
      <w:pPr>
        <w:pStyle w:val="1bodycopy10pt"/>
      </w:pPr>
    </w:p>
    <w:p w14:paraId="61DEFE6C" w14:textId="77777777" w:rsidR="00DC4C0F" w:rsidRDefault="00DC4C0F" w:rsidP="00DC4C0F">
      <w:pPr>
        <w:pStyle w:val="1bodycopy10pt"/>
      </w:pPr>
    </w:p>
    <w:p w14:paraId="42D36195" w14:textId="77777777" w:rsidR="00DC4C0F" w:rsidRDefault="00DC4C0F" w:rsidP="00DC4C0F">
      <w:pPr>
        <w:pStyle w:val="1bodycopy10pt"/>
      </w:pPr>
    </w:p>
    <w:p w14:paraId="42535DA2" w14:textId="77777777" w:rsidR="00DC4C0F" w:rsidRDefault="00DC4C0F" w:rsidP="00DC4C0F">
      <w:pPr>
        <w:pStyle w:val="1bodycopy10pt"/>
      </w:pPr>
    </w:p>
    <w:p w14:paraId="133BD4CA" w14:textId="77777777" w:rsidR="00DC4C0F" w:rsidRDefault="00DC4C0F" w:rsidP="00DC4C0F">
      <w:pPr>
        <w:pStyle w:val="1bodycopy10pt"/>
      </w:pPr>
    </w:p>
    <w:p w14:paraId="795F010D" w14:textId="77777777" w:rsidR="00DC4C0F" w:rsidRDefault="00DC4C0F" w:rsidP="00DC4C0F">
      <w:pPr>
        <w:pStyle w:val="1bodycopy10pt"/>
      </w:pPr>
    </w:p>
    <w:p w14:paraId="4CB84E5A" w14:textId="77777777" w:rsidR="0062626B" w:rsidRPr="00ED4599" w:rsidRDefault="0062626B" w:rsidP="0062626B">
      <w:pPr>
        <w:rPr>
          <w:b/>
        </w:rPr>
      </w:pPr>
    </w:p>
    <w:p w14:paraId="7AE84E15" w14:textId="331CBD79" w:rsidR="00375061" w:rsidRDefault="00375061" w:rsidP="00F06022">
      <w:pPr>
        <w:pStyle w:val="Heading1"/>
      </w:pPr>
    </w:p>
    <w:p w14:paraId="3D087889"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0904F1D2" w14:textId="77777777" w:rsidR="006C35CD" w:rsidRPr="00883A72" w:rsidRDefault="00E763E4">
      <w:pPr>
        <w:pStyle w:val="TOC1"/>
        <w:tabs>
          <w:tab w:val="right" w:leader="dot" w:pos="9736"/>
        </w:tabs>
        <w:rPr>
          <w:rFonts w:ascii="Calibri" w:eastAsia="Times New Roman" w:hAnsi="Calibri"/>
          <w:noProof/>
          <w:kern w:val="2"/>
          <w:sz w:val="24"/>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61750399" w:history="1">
        <w:r w:rsidR="006C35CD" w:rsidRPr="005819B8">
          <w:rPr>
            <w:rStyle w:val="Hyperlink"/>
            <w:rFonts w:eastAsia="Arial"/>
            <w:noProof/>
            <w:lang w:eastAsia="en-GB"/>
          </w:rPr>
          <w:t>1. Introduction and aims</w:t>
        </w:r>
        <w:r w:rsidR="006C35CD">
          <w:rPr>
            <w:noProof/>
            <w:webHidden/>
          </w:rPr>
          <w:tab/>
        </w:r>
        <w:r w:rsidR="006C35CD">
          <w:rPr>
            <w:noProof/>
            <w:webHidden/>
          </w:rPr>
          <w:fldChar w:fldCharType="begin"/>
        </w:r>
        <w:r w:rsidR="006C35CD">
          <w:rPr>
            <w:noProof/>
            <w:webHidden/>
          </w:rPr>
          <w:instrText xml:space="preserve"> PAGEREF _Toc161750399 \h </w:instrText>
        </w:r>
        <w:r w:rsidR="006C35CD">
          <w:rPr>
            <w:noProof/>
            <w:webHidden/>
          </w:rPr>
        </w:r>
        <w:r w:rsidR="006C35CD">
          <w:rPr>
            <w:noProof/>
            <w:webHidden/>
          </w:rPr>
          <w:fldChar w:fldCharType="separate"/>
        </w:r>
        <w:r w:rsidR="006C35CD">
          <w:rPr>
            <w:noProof/>
            <w:webHidden/>
          </w:rPr>
          <w:t>3</w:t>
        </w:r>
        <w:r w:rsidR="006C35CD">
          <w:rPr>
            <w:noProof/>
            <w:webHidden/>
          </w:rPr>
          <w:fldChar w:fldCharType="end"/>
        </w:r>
      </w:hyperlink>
    </w:p>
    <w:p w14:paraId="1DBDB4CC" w14:textId="77777777" w:rsidR="006C35CD" w:rsidRPr="00883A72" w:rsidRDefault="00000000">
      <w:pPr>
        <w:pStyle w:val="TOC1"/>
        <w:tabs>
          <w:tab w:val="right" w:leader="dot" w:pos="9736"/>
        </w:tabs>
        <w:rPr>
          <w:rFonts w:ascii="Calibri" w:eastAsia="Times New Roman" w:hAnsi="Calibri"/>
          <w:noProof/>
          <w:kern w:val="2"/>
          <w:sz w:val="24"/>
          <w:lang w:val="en-GB" w:eastAsia="en-GB"/>
        </w:rPr>
      </w:pPr>
      <w:hyperlink w:anchor="_Toc161750400" w:history="1">
        <w:r w:rsidR="006C35CD" w:rsidRPr="005819B8">
          <w:rPr>
            <w:rStyle w:val="Hyperlink"/>
            <w:rFonts w:eastAsia="Arial"/>
            <w:noProof/>
            <w:lang w:eastAsia="en-GB"/>
          </w:rPr>
          <w:t>2. Relevant guidance</w:t>
        </w:r>
        <w:r w:rsidR="006C35CD">
          <w:rPr>
            <w:noProof/>
            <w:webHidden/>
          </w:rPr>
          <w:tab/>
        </w:r>
        <w:r w:rsidR="006C35CD">
          <w:rPr>
            <w:noProof/>
            <w:webHidden/>
          </w:rPr>
          <w:fldChar w:fldCharType="begin"/>
        </w:r>
        <w:r w:rsidR="006C35CD">
          <w:rPr>
            <w:noProof/>
            <w:webHidden/>
          </w:rPr>
          <w:instrText xml:space="preserve"> PAGEREF _Toc161750400 \h </w:instrText>
        </w:r>
        <w:r w:rsidR="006C35CD">
          <w:rPr>
            <w:noProof/>
            <w:webHidden/>
          </w:rPr>
        </w:r>
        <w:r w:rsidR="006C35CD">
          <w:rPr>
            <w:noProof/>
            <w:webHidden/>
          </w:rPr>
          <w:fldChar w:fldCharType="separate"/>
        </w:r>
        <w:r w:rsidR="006C35CD">
          <w:rPr>
            <w:noProof/>
            <w:webHidden/>
          </w:rPr>
          <w:t>3</w:t>
        </w:r>
        <w:r w:rsidR="006C35CD">
          <w:rPr>
            <w:noProof/>
            <w:webHidden/>
          </w:rPr>
          <w:fldChar w:fldCharType="end"/>
        </w:r>
      </w:hyperlink>
    </w:p>
    <w:p w14:paraId="11CDAFBB" w14:textId="77777777" w:rsidR="006C35CD" w:rsidRPr="00883A72" w:rsidRDefault="00000000">
      <w:pPr>
        <w:pStyle w:val="TOC1"/>
        <w:tabs>
          <w:tab w:val="right" w:leader="dot" w:pos="9736"/>
        </w:tabs>
        <w:rPr>
          <w:rFonts w:ascii="Calibri" w:eastAsia="Times New Roman" w:hAnsi="Calibri"/>
          <w:noProof/>
          <w:kern w:val="2"/>
          <w:sz w:val="24"/>
          <w:lang w:val="en-GB" w:eastAsia="en-GB"/>
        </w:rPr>
      </w:pPr>
      <w:hyperlink w:anchor="_Toc161750401" w:history="1">
        <w:r w:rsidR="006C35CD" w:rsidRPr="005819B8">
          <w:rPr>
            <w:rStyle w:val="Hyperlink"/>
            <w:rFonts w:eastAsia="Arial"/>
            <w:noProof/>
            <w:lang w:eastAsia="en-GB"/>
          </w:rPr>
          <w:t>3. Roles and responsibilities</w:t>
        </w:r>
        <w:r w:rsidR="006C35CD">
          <w:rPr>
            <w:noProof/>
            <w:webHidden/>
          </w:rPr>
          <w:tab/>
        </w:r>
        <w:r w:rsidR="006C35CD">
          <w:rPr>
            <w:noProof/>
            <w:webHidden/>
          </w:rPr>
          <w:fldChar w:fldCharType="begin"/>
        </w:r>
        <w:r w:rsidR="006C35CD">
          <w:rPr>
            <w:noProof/>
            <w:webHidden/>
          </w:rPr>
          <w:instrText xml:space="preserve"> PAGEREF _Toc161750401 \h </w:instrText>
        </w:r>
        <w:r w:rsidR="006C35CD">
          <w:rPr>
            <w:noProof/>
            <w:webHidden/>
          </w:rPr>
        </w:r>
        <w:r w:rsidR="006C35CD">
          <w:rPr>
            <w:noProof/>
            <w:webHidden/>
          </w:rPr>
          <w:fldChar w:fldCharType="separate"/>
        </w:r>
        <w:r w:rsidR="006C35CD">
          <w:rPr>
            <w:noProof/>
            <w:webHidden/>
          </w:rPr>
          <w:t>3</w:t>
        </w:r>
        <w:r w:rsidR="006C35CD">
          <w:rPr>
            <w:noProof/>
            <w:webHidden/>
          </w:rPr>
          <w:fldChar w:fldCharType="end"/>
        </w:r>
      </w:hyperlink>
    </w:p>
    <w:p w14:paraId="1ADB6690" w14:textId="77777777" w:rsidR="006C35CD" w:rsidRPr="00883A72" w:rsidRDefault="00000000">
      <w:pPr>
        <w:pStyle w:val="TOC1"/>
        <w:tabs>
          <w:tab w:val="right" w:leader="dot" w:pos="9736"/>
        </w:tabs>
        <w:rPr>
          <w:rFonts w:ascii="Calibri" w:eastAsia="Times New Roman" w:hAnsi="Calibri"/>
          <w:noProof/>
          <w:kern w:val="2"/>
          <w:sz w:val="24"/>
          <w:lang w:val="en-GB" w:eastAsia="en-GB"/>
        </w:rPr>
      </w:pPr>
      <w:hyperlink w:anchor="_Toc161750402" w:history="1">
        <w:r w:rsidR="006C35CD" w:rsidRPr="005819B8">
          <w:rPr>
            <w:rStyle w:val="Hyperlink"/>
            <w:rFonts w:eastAsia="Arial"/>
            <w:noProof/>
            <w:lang w:eastAsia="en-GB"/>
          </w:rPr>
          <w:t>4. Use of mobile ph</w:t>
        </w:r>
        <w:r w:rsidR="006C35CD" w:rsidRPr="005819B8">
          <w:rPr>
            <w:rStyle w:val="Hyperlink"/>
            <w:rFonts w:eastAsia="Arial"/>
            <w:noProof/>
            <w:lang w:eastAsia="en-GB"/>
          </w:rPr>
          <w:t>o</w:t>
        </w:r>
        <w:r w:rsidR="006C35CD" w:rsidRPr="005819B8">
          <w:rPr>
            <w:rStyle w:val="Hyperlink"/>
            <w:rFonts w:eastAsia="Arial"/>
            <w:noProof/>
            <w:lang w:eastAsia="en-GB"/>
          </w:rPr>
          <w:t>nes by staff</w:t>
        </w:r>
        <w:r w:rsidR="006C35CD">
          <w:rPr>
            <w:noProof/>
            <w:webHidden/>
          </w:rPr>
          <w:tab/>
        </w:r>
        <w:r w:rsidR="006C35CD">
          <w:rPr>
            <w:noProof/>
            <w:webHidden/>
          </w:rPr>
          <w:fldChar w:fldCharType="begin"/>
        </w:r>
        <w:r w:rsidR="006C35CD">
          <w:rPr>
            <w:noProof/>
            <w:webHidden/>
          </w:rPr>
          <w:instrText xml:space="preserve"> PAGEREF _Toc161750402 \h </w:instrText>
        </w:r>
        <w:r w:rsidR="006C35CD">
          <w:rPr>
            <w:noProof/>
            <w:webHidden/>
          </w:rPr>
        </w:r>
        <w:r w:rsidR="006C35CD">
          <w:rPr>
            <w:noProof/>
            <w:webHidden/>
          </w:rPr>
          <w:fldChar w:fldCharType="separate"/>
        </w:r>
        <w:r w:rsidR="006C35CD">
          <w:rPr>
            <w:noProof/>
            <w:webHidden/>
          </w:rPr>
          <w:t>4</w:t>
        </w:r>
        <w:r w:rsidR="006C35CD">
          <w:rPr>
            <w:noProof/>
            <w:webHidden/>
          </w:rPr>
          <w:fldChar w:fldCharType="end"/>
        </w:r>
      </w:hyperlink>
    </w:p>
    <w:p w14:paraId="6DFA5CAE" w14:textId="77777777" w:rsidR="006C35CD" w:rsidRPr="00883A72" w:rsidRDefault="00000000">
      <w:pPr>
        <w:pStyle w:val="TOC1"/>
        <w:tabs>
          <w:tab w:val="right" w:leader="dot" w:pos="9736"/>
        </w:tabs>
        <w:rPr>
          <w:rFonts w:ascii="Calibri" w:eastAsia="Times New Roman" w:hAnsi="Calibri"/>
          <w:noProof/>
          <w:kern w:val="2"/>
          <w:sz w:val="24"/>
          <w:lang w:val="en-GB" w:eastAsia="en-GB"/>
        </w:rPr>
      </w:pPr>
      <w:hyperlink w:anchor="_Toc161750403" w:history="1">
        <w:r w:rsidR="006C35CD" w:rsidRPr="005819B8">
          <w:rPr>
            <w:rStyle w:val="Hyperlink"/>
            <w:rFonts w:eastAsia="Arial"/>
            <w:noProof/>
            <w:lang w:eastAsia="en-GB"/>
          </w:rPr>
          <w:t xml:space="preserve">5. Use of mobile phones </w:t>
        </w:r>
        <w:r w:rsidR="006C35CD" w:rsidRPr="005819B8">
          <w:rPr>
            <w:rStyle w:val="Hyperlink"/>
            <w:rFonts w:eastAsia="Arial"/>
            <w:noProof/>
            <w:lang w:eastAsia="en-GB"/>
          </w:rPr>
          <w:t>b</w:t>
        </w:r>
        <w:r w:rsidR="006C35CD" w:rsidRPr="005819B8">
          <w:rPr>
            <w:rStyle w:val="Hyperlink"/>
            <w:rFonts w:eastAsia="Arial"/>
            <w:noProof/>
            <w:lang w:eastAsia="en-GB"/>
          </w:rPr>
          <w:t>y pupils</w:t>
        </w:r>
        <w:r w:rsidR="006C35CD">
          <w:rPr>
            <w:noProof/>
            <w:webHidden/>
          </w:rPr>
          <w:tab/>
        </w:r>
        <w:r w:rsidR="006C35CD">
          <w:rPr>
            <w:noProof/>
            <w:webHidden/>
          </w:rPr>
          <w:fldChar w:fldCharType="begin"/>
        </w:r>
        <w:r w:rsidR="006C35CD">
          <w:rPr>
            <w:noProof/>
            <w:webHidden/>
          </w:rPr>
          <w:instrText xml:space="preserve"> PAGEREF _Toc161750403 \h </w:instrText>
        </w:r>
        <w:r w:rsidR="006C35CD">
          <w:rPr>
            <w:noProof/>
            <w:webHidden/>
          </w:rPr>
        </w:r>
        <w:r w:rsidR="006C35CD">
          <w:rPr>
            <w:noProof/>
            <w:webHidden/>
          </w:rPr>
          <w:fldChar w:fldCharType="separate"/>
        </w:r>
        <w:r w:rsidR="006C35CD">
          <w:rPr>
            <w:noProof/>
            <w:webHidden/>
          </w:rPr>
          <w:t>5</w:t>
        </w:r>
        <w:r w:rsidR="006C35CD">
          <w:rPr>
            <w:noProof/>
            <w:webHidden/>
          </w:rPr>
          <w:fldChar w:fldCharType="end"/>
        </w:r>
      </w:hyperlink>
    </w:p>
    <w:p w14:paraId="38C26C28" w14:textId="77777777" w:rsidR="006C35CD" w:rsidRPr="00883A72" w:rsidRDefault="00000000">
      <w:pPr>
        <w:pStyle w:val="TOC1"/>
        <w:tabs>
          <w:tab w:val="right" w:leader="dot" w:pos="9736"/>
        </w:tabs>
        <w:rPr>
          <w:rFonts w:ascii="Calibri" w:eastAsia="Times New Roman" w:hAnsi="Calibri"/>
          <w:noProof/>
          <w:kern w:val="2"/>
          <w:sz w:val="24"/>
          <w:lang w:val="en-GB" w:eastAsia="en-GB"/>
        </w:rPr>
      </w:pPr>
      <w:hyperlink w:anchor="_Toc161750404" w:history="1">
        <w:r w:rsidR="006C35CD" w:rsidRPr="005819B8">
          <w:rPr>
            <w:rStyle w:val="Hyperlink"/>
            <w:rFonts w:eastAsia="Arial"/>
            <w:noProof/>
            <w:lang w:eastAsia="en-GB"/>
          </w:rPr>
          <w:t>6. Use of mobile phones by parents/carers, volunteers and visitors</w:t>
        </w:r>
        <w:r w:rsidR="006C35CD">
          <w:rPr>
            <w:noProof/>
            <w:webHidden/>
          </w:rPr>
          <w:tab/>
        </w:r>
        <w:r w:rsidR="006C35CD">
          <w:rPr>
            <w:noProof/>
            <w:webHidden/>
          </w:rPr>
          <w:fldChar w:fldCharType="begin"/>
        </w:r>
        <w:r w:rsidR="006C35CD">
          <w:rPr>
            <w:noProof/>
            <w:webHidden/>
          </w:rPr>
          <w:instrText xml:space="preserve"> PAGEREF _Toc161750404 \h </w:instrText>
        </w:r>
        <w:r w:rsidR="006C35CD">
          <w:rPr>
            <w:noProof/>
            <w:webHidden/>
          </w:rPr>
        </w:r>
        <w:r w:rsidR="006C35CD">
          <w:rPr>
            <w:noProof/>
            <w:webHidden/>
          </w:rPr>
          <w:fldChar w:fldCharType="separate"/>
        </w:r>
        <w:r w:rsidR="006C35CD">
          <w:rPr>
            <w:noProof/>
            <w:webHidden/>
          </w:rPr>
          <w:t>8</w:t>
        </w:r>
        <w:r w:rsidR="006C35CD">
          <w:rPr>
            <w:noProof/>
            <w:webHidden/>
          </w:rPr>
          <w:fldChar w:fldCharType="end"/>
        </w:r>
      </w:hyperlink>
    </w:p>
    <w:p w14:paraId="15BC1892" w14:textId="77777777" w:rsidR="006C35CD" w:rsidRPr="00883A72" w:rsidRDefault="00000000">
      <w:pPr>
        <w:pStyle w:val="TOC1"/>
        <w:tabs>
          <w:tab w:val="right" w:leader="dot" w:pos="9736"/>
        </w:tabs>
        <w:rPr>
          <w:rFonts w:ascii="Calibri" w:eastAsia="Times New Roman" w:hAnsi="Calibri"/>
          <w:noProof/>
          <w:kern w:val="2"/>
          <w:sz w:val="24"/>
          <w:lang w:val="en-GB" w:eastAsia="en-GB"/>
        </w:rPr>
      </w:pPr>
      <w:hyperlink w:anchor="_Toc161750405" w:history="1">
        <w:r w:rsidR="006C35CD" w:rsidRPr="005819B8">
          <w:rPr>
            <w:rStyle w:val="Hyperlink"/>
            <w:rFonts w:eastAsia="Arial"/>
            <w:noProof/>
            <w:lang w:eastAsia="en-GB"/>
          </w:rPr>
          <w:t>7. Loss, theft or damage</w:t>
        </w:r>
        <w:r w:rsidR="006C35CD">
          <w:rPr>
            <w:noProof/>
            <w:webHidden/>
          </w:rPr>
          <w:tab/>
        </w:r>
        <w:r w:rsidR="006C35CD">
          <w:rPr>
            <w:noProof/>
            <w:webHidden/>
          </w:rPr>
          <w:fldChar w:fldCharType="begin"/>
        </w:r>
        <w:r w:rsidR="006C35CD">
          <w:rPr>
            <w:noProof/>
            <w:webHidden/>
          </w:rPr>
          <w:instrText xml:space="preserve"> PAGEREF _Toc161750405 \h </w:instrText>
        </w:r>
        <w:r w:rsidR="006C35CD">
          <w:rPr>
            <w:noProof/>
            <w:webHidden/>
          </w:rPr>
        </w:r>
        <w:r w:rsidR="006C35CD">
          <w:rPr>
            <w:noProof/>
            <w:webHidden/>
          </w:rPr>
          <w:fldChar w:fldCharType="separate"/>
        </w:r>
        <w:r w:rsidR="006C35CD">
          <w:rPr>
            <w:noProof/>
            <w:webHidden/>
          </w:rPr>
          <w:t>8</w:t>
        </w:r>
        <w:r w:rsidR="006C35CD">
          <w:rPr>
            <w:noProof/>
            <w:webHidden/>
          </w:rPr>
          <w:fldChar w:fldCharType="end"/>
        </w:r>
      </w:hyperlink>
    </w:p>
    <w:p w14:paraId="6C074AF0" w14:textId="77777777" w:rsidR="006C35CD" w:rsidRPr="00883A72" w:rsidRDefault="00000000">
      <w:pPr>
        <w:pStyle w:val="TOC1"/>
        <w:tabs>
          <w:tab w:val="right" w:leader="dot" w:pos="9736"/>
        </w:tabs>
        <w:rPr>
          <w:rFonts w:ascii="Calibri" w:eastAsia="Times New Roman" w:hAnsi="Calibri"/>
          <w:noProof/>
          <w:kern w:val="2"/>
          <w:sz w:val="24"/>
          <w:lang w:val="en-GB" w:eastAsia="en-GB"/>
        </w:rPr>
      </w:pPr>
      <w:hyperlink w:anchor="_Toc161750406" w:history="1">
        <w:r w:rsidR="006C35CD" w:rsidRPr="005819B8">
          <w:rPr>
            <w:rStyle w:val="Hyperlink"/>
            <w:rFonts w:eastAsia="Arial"/>
            <w:noProof/>
            <w:lang w:eastAsia="en-GB"/>
          </w:rPr>
          <w:t>8. Monitoring and review</w:t>
        </w:r>
        <w:r w:rsidR="006C35CD">
          <w:rPr>
            <w:noProof/>
            <w:webHidden/>
          </w:rPr>
          <w:tab/>
        </w:r>
        <w:r w:rsidR="006C35CD">
          <w:rPr>
            <w:noProof/>
            <w:webHidden/>
          </w:rPr>
          <w:fldChar w:fldCharType="begin"/>
        </w:r>
        <w:r w:rsidR="006C35CD">
          <w:rPr>
            <w:noProof/>
            <w:webHidden/>
          </w:rPr>
          <w:instrText xml:space="preserve"> PAGEREF _Toc161750406 \h </w:instrText>
        </w:r>
        <w:r w:rsidR="006C35CD">
          <w:rPr>
            <w:noProof/>
            <w:webHidden/>
          </w:rPr>
        </w:r>
        <w:r w:rsidR="006C35CD">
          <w:rPr>
            <w:noProof/>
            <w:webHidden/>
          </w:rPr>
          <w:fldChar w:fldCharType="separate"/>
        </w:r>
        <w:r w:rsidR="006C35CD">
          <w:rPr>
            <w:noProof/>
            <w:webHidden/>
          </w:rPr>
          <w:t>9</w:t>
        </w:r>
        <w:r w:rsidR="006C35CD">
          <w:rPr>
            <w:noProof/>
            <w:webHidden/>
          </w:rPr>
          <w:fldChar w:fldCharType="end"/>
        </w:r>
      </w:hyperlink>
    </w:p>
    <w:p w14:paraId="21A525DE" w14:textId="431C4AAF" w:rsidR="006C35CD" w:rsidRPr="00883A72" w:rsidRDefault="00000000" w:rsidP="00D05F53">
      <w:pPr>
        <w:pStyle w:val="TOC3"/>
        <w:tabs>
          <w:tab w:val="right" w:leader="dot" w:pos="9736"/>
        </w:tabs>
        <w:rPr>
          <w:rFonts w:ascii="Calibri" w:eastAsia="Times New Roman" w:hAnsi="Calibri"/>
          <w:noProof/>
          <w:kern w:val="2"/>
          <w:sz w:val="24"/>
          <w:lang w:val="en-GB" w:eastAsia="en-GB"/>
        </w:rPr>
      </w:pPr>
      <w:hyperlink w:anchor="_Toc161750407" w:history="1">
        <w:r w:rsidR="006C35CD" w:rsidRPr="005819B8">
          <w:rPr>
            <w:rStyle w:val="Hyperlink"/>
            <w:rFonts w:eastAsia="Arial"/>
            <w:noProof/>
            <w:lang w:val="en-GB" w:eastAsia="en-GB"/>
          </w:rPr>
          <w:t>9. Appendix 1:</w:t>
        </w:r>
        <w:r w:rsidR="00D05F53">
          <w:rPr>
            <w:rStyle w:val="Hyperlink"/>
            <w:rFonts w:eastAsia="Arial"/>
            <w:noProof/>
            <w:lang w:val="en-GB" w:eastAsia="en-GB"/>
          </w:rPr>
          <w:t>Mobile Acceptable Use Agreement</w:t>
        </w:r>
        <w:r w:rsidR="006C35CD">
          <w:rPr>
            <w:noProof/>
            <w:webHidden/>
          </w:rPr>
          <w:tab/>
        </w:r>
        <w:r w:rsidR="006C35CD">
          <w:rPr>
            <w:noProof/>
            <w:webHidden/>
          </w:rPr>
          <w:fldChar w:fldCharType="begin"/>
        </w:r>
        <w:r w:rsidR="006C35CD">
          <w:rPr>
            <w:noProof/>
            <w:webHidden/>
          </w:rPr>
          <w:instrText xml:space="preserve"> PAGEREF _Toc161750407 \h </w:instrText>
        </w:r>
        <w:r w:rsidR="006C35CD">
          <w:rPr>
            <w:noProof/>
            <w:webHidden/>
          </w:rPr>
        </w:r>
        <w:r w:rsidR="006C35CD">
          <w:rPr>
            <w:noProof/>
            <w:webHidden/>
          </w:rPr>
          <w:fldChar w:fldCharType="separate"/>
        </w:r>
        <w:r w:rsidR="006C35CD">
          <w:rPr>
            <w:noProof/>
            <w:webHidden/>
          </w:rPr>
          <w:t>10</w:t>
        </w:r>
        <w:r w:rsidR="006C35CD">
          <w:rPr>
            <w:noProof/>
            <w:webHidden/>
          </w:rPr>
          <w:fldChar w:fldCharType="end"/>
        </w:r>
      </w:hyperlink>
    </w:p>
    <w:p w14:paraId="57AA817A" w14:textId="77777777" w:rsidR="0072620F" w:rsidRPr="00A56FB7" w:rsidRDefault="00E763E4" w:rsidP="00DC4C0F">
      <w:pPr>
        <w:pStyle w:val="1bodycopy10pt"/>
        <w:rPr>
          <w:noProof/>
        </w:rPr>
      </w:pPr>
      <w:r>
        <w:rPr>
          <w:rFonts w:cs="Arial"/>
          <w:noProof/>
          <w:szCs w:val="20"/>
        </w:rPr>
        <w:fldChar w:fldCharType="end"/>
      </w:r>
      <w:r w:rsidR="001631E7">
        <w:rPr>
          <w:noProof/>
        </w:rPr>
        <mc:AlternateContent>
          <mc:Choice Requires="wps">
            <w:drawing>
              <wp:anchor distT="4294967283" distB="4294967283" distL="114300" distR="114300" simplePos="0" relativeHeight="251657728" behindDoc="0" locked="0" layoutInCell="1" allowOverlap="1" wp14:anchorId="39D9CBA8" wp14:editId="778EC58A">
                <wp:simplePos x="0" y="0"/>
                <wp:positionH relativeFrom="column">
                  <wp:posOffset>0</wp:posOffset>
                </wp:positionH>
                <wp:positionV relativeFrom="paragraph">
                  <wp:posOffset>-1</wp:posOffset>
                </wp:positionV>
                <wp:extent cx="6158865" cy="0"/>
                <wp:effectExtent l="0" t="0" r="635" b="0"/>
                <wp:wrapNone/>
                <wp:docPr id="120939815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FE6D60" id="Straight Connector 5" o:spid="_x0000_s1026" style="position:absolute;flip:y;z-index:251657728;visibility:visible;mso-wrap-style:square;mso-width-percent:0;mso-height-percent:0;mso-wrap-distance-left:9pt;mso-wrap-distance-top:-36e-5mm;mso-wrap-distance-right:9pt;mso-wrap-distance-bottom:-3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" strokecolor="#12263f" strokeweight="1pt">
                <v:stroke joinstyle="miter"/>
                <o:lock v:ext="edit" shapetype="f"/>
              </v:line>
            </w:pict>
          </mc:Fallback>
        </mc:AlternateContent>
      </w:r>
    </w:p>
    <w:p w14:paraId="4335F844" w14:textId="77777777" w:rsidR="00DB0D80" w:rsidRDefault="00DB0D80" w:rsidP="00DB0D80">
      <w:pPr>
        <w:pStyle w:val="Heading1"/>
        <w:rPr>
          <w:szCs w:val="28"/>
          <w:lang w:eastAsia="en-GB"/>
        </w:rPr>
      </w:pPr>
      <w:bookmarkStart w:id="0" w:name="_Toc159341409"/>
      <w:bookmarkStart w:id="1" w:name="_Toc161670829"/>
      <w:bookmarkStart w:id="2" w:name="_Toc161750399"/>
      <w:r>
        <w:rPr>
          <w:rFonts w:eastAsia="Arial"/>
          <w:szCs w:val="28"/>
          <w:lang w:eastAsia="en-GB"/>
        </w:rPr>
        <w:t>1. Introduction and aims</w:t>
      </w:r>
      <w:bookmarkEnd w:id="0"/>
      <w:bookmarkEnd w:id="1"/>
      <w:bookmarkEnd w:id="2"/>
    </w:p>
    <w:p w14:paraId="08822578" w14:textId="2519BF3D" w:rsidR="00DB0D80" w:rsidRDefault="00DB0D80" w:rsidP="00DB0D80">
      <w:pPr>
        <w:rPr>
          <w:lang w:val="en-GB" w:eastAsia="en-GB"/>
        </w:rPr>
      </w:pPr>
      <w:r>
        <w:rPr>
          <w:lang w:val="en-GB" w:eastAsia="en-GB"/>
        </w:rPr>
        <w:t>At</w:t>
      </w:r>
      <w:r w:rsidR="002C44F0">
        <w:rPr>
          <w:lang w:val="en-GB" w:eastAsia="en-GB"/>
        </w:rPr>
        <w:t xml:space="preserve"> Old Farm School </w:t>
      </w:r>
      <w:r>
        <w:rPr>
          <w:lang w:val="en-GB" w:eastAsia="en-GB"/>
        </w:rPr>
        <w:t xml:space="preserve">we recognise that mobile phones and similar devices, including smartphones, are an important part of everyday life for our pupils, parents/carers and staff, as well as the wider school community. </w:t>
      </w:r>
    </w:p>
    <w:p w14:paraId="03E41B21" w14:textId="77777777" w:rsidR="00DB0D80" w:rsidRDefault="00DB0D80" w:rsidP="00DB0D80">
      <w:pPr>
        <w:rPr>
          <w:lang w:val="en-GB" w:eastAsia="en-GB"/>
        </w:rPr>
      </w:pPr>
      <w:r>
        <w:rPr>
          <w:lang w:val="en-GB" w:eastAsia="en-GB"/>
        </w:rPr>
        <w:t>Our policy aims to:</w:t>
      </w:r>
    </w:p>
    <w:p w14:paraId="0325E220" w14:textId="77777777" w:rsidR="002C44F0" w:rsidRDefault="00DB0D80" w:rsidP="002C44F0">
      <w:pPr>
        <w:numPr>
          <w:ilvl w:val="0"/>
          <w:numId w:val="20"/>
        </w:numPr>
        <w:ind w:left="340" w:hanging="261"/>
        <w:rPr>
          <w:rFonts w:ascii="Times New Roman" w:eastAsia="Times New Roman" w:hAnsi="Times New Roman"/>
          <w:lang w:val="en-GB" w:eastAsia="en-GB"/>
        </w:rPr>
      </w:pPr>
      <w:r>
        <w:rPr>
          <w:lang w:val="en-GB" w:eastAsia="en-GB"/>
        </w:rPr>
        <w:t>Promote safe and responsible phone use</w:t>
      </w:r>
    </w:p>
    <w:p w14:paraId="28E5B839" w14:textId="66987DFB" w:rsidR="00DB0D80" w:rsidRPr="002C44F0" w:rsidRDefault="00DB0D80" w:rsidP="002C44F0">
      <w:pPr>
        <w:numPr>
          <w:ilvl w:val="0"/>
          <w:numId w:val="20"/>
        </w:numPr>
        <w:ind w:left="340" w:hanging="261"/>
        <w:rPr>
          <w:rFonts w:ascii="Times New Roman" w:eastAsia="Times New Roman" w:hAnsi="Times New Roman"/>
          <w:lang w:val="en-GB" w:eastAsia="en-GB"/>
        </w:rPr>
      </w:pPr>
      <w:r w:rsidRPr="002C44F0">
        <w:rPr>
          <w:lang w:val="en-GB" w:eastAsia="en-GB"/>
        </w:rPr>
        <w:t>Set clear guidelines for the use of mobile phones for pupils, staff, parents/carers, visitors and volunteers</w:t>
      </w:r>
    </w:p>
    <w:p w14:paraId="0FD93E93" w14:textId="74590EEE" w:rsidR="00DB0D80" w:rsidRDefault="00DB0D80" w:rsidP="00DB0D80">
      <w:pPr>
        <w:numPr>
          <w:ilvl w:val="0"/>
          <w:numId w:val="20"/>
        </w:numPr>
        <w:ind w:left="340" w:hanging="261"/>
        <w:rPr>
          <w:rFonts w:ascii="Times New Roman" w:eastAsia="Times New Roman" w:hAnsi="Times New Roman"/>
          <w:lang w:val="en-GB" w:eastAsia="en-GB"/>
        </w:rPr>
      </w:pPr>
      <w:r>
        <w:rPr>
          <w:lang w:val="en-GB" w:eastAsia="en-GB"/>
        </w:rPr>
        <w:t>Support the school’s other policies, especially those related to child protection</w:t>
      </w:r>
      <w:r w:rsidR="002C44F0">
        <w:rPr>
          <w:lang w:val="en-GB" w:eastAsia="en-GB"/>
        </w:rPr>
        <w:t xml:space="preserve">, safeguarding, online safety and behaviour (applicable to all pupils, </w:t>
      </w:r>
      <w:r w:rsidR="002C44F0" w:rsidRPr="002C44F0">
        <w:rPr>
          <w:lang w:val="en-GB" w:eastAsia="en-GB"/>
        </w:rPr>
        <w:t>staff, parents/carers, visitors and volunteers</w:t>
      </w:r>
      <w:r w:rsidR="002C44F0">
        <w:rPr>
          <w:lang w:val="en-GB" w:eastAsia="en-GB"/>
        </w:rPr>
        <w:t xml:space="preserve">). </w:t>
      </w:r>
    </w:p>
    <w:p w14:paraId="57C4A805" w14:textId="77777777" w:rsidR="002C44F0" w:rsidRDefault="002C44F0" w:rsidP="00DB0D80">
      <w:pPr>
        <w:rPr>
          <w:shd w:val="clear" w:color="auto" w:fill="FFFF00"/>
          <w:lang w:val="en-GB" w:eastAsia="en-GB"/>
        </w:rPr>
      </w:pPr>
    </w:p>
    <w:p w14:paraId="32F99DD8" w14:textId="67CA5250" w:rsidR="00DB0D80" w:rsidRDefault="00DB0D80" w:rsidP="00DB0D80">
      <w:pPr>
        <w:rPr>
          <w:lang w:val="en-GB" w:eastAsia="en-GB"/>
        </w:rPr>
      </w:pPr>
      <w:r>
        <w:rPr>
          <w:lang w:val="en-GB" w:eastAsia="en-GB"/>
        </w:rPr>
        <w:t>This policy also aims to address some of the challenges posed by mobile phones in school, such as:</w:t>
      </w:r>
    </w:p>
    <w:p w14:paraId="2D293FD0"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Risks to child protection</w:t>
      </w:r>
    </w:p>
    <w:p w14:paraId="2281C7F6"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Data protection issues</w:t>
      </w:r>
    </w:p>
    <w:p w14:paraId="67E0E116"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Potential for lesson disruption</w:t>
      </w:r>
    </w:p>
    <w:p w14:paraId="3927F617"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Risk of theft, loss, or damage</w:t>
      </w:r>
    </w:p>
    <w:p w14:paraId="4D1895D0" w14:textId="77777777" w:rsidR="00DB0D80" w:rsidRDefault="00DB0D80" w:rsidP="00DB0D80">
      <w:pPr>
        <w:numPr>
          <w:ilvl w:val="0"/>
          <w:numId w:val="21"/>
        </w:numPr>
        <w:ind w:left="340" w:hanging="261"/>
        <w:rPr>
          <w:rFonts w:ascii="Times New Roman" w:eastAsia="Times New Roman" w:hAnsi="Times New Roman"/>
          <w:lang w:val="en-GB" w:eastAsia="en-GB"/>
        </w:rPr>
      </w:pPr>
      <w:r>
        <w:rPr>
          <w:lang w:val="en-GB" w:eastAsia="en-GB"/>
        </w:rPr>
        <w:t>Appropriate use of technology in the classroom</w:t>
      </w:r>
    </w:p>
    <w:p w14:paraId="43383503" w14:textId="77777777" w:rsidR="00DB0D80" w:rsidRDefault="00DB0D80" w:rsidP="00DB0D80">
      <w:pPr>
        <w:rPr>
          <w:lang w:val="en-GB" w:eastAsia="en-GB"/>
        </w:rPr>
      </w:pPr>
      <w:r>
        <w:rPr>
          <w:lang w:val="en-GB" w:eastAsia="en-GB"/>
        </w:rPr>
        <w:t xml:space="preserve">Note: throughout this policy, ‘mobile phones’ refers to mobile phones and similar devices. </w:t>
      </w:r>
      <w:r>
        <w:rPr>
          <w:lang w:val="en-GB" w:eastAsia="en-GB"/>
        </w:rPr>
        <w:br/>
      </w:r>
    </w:p>
    <w:p w14:paraId="5E5695DF" w14:textId="77777777" w:rsidR="00DB0D80" w:rsidRDefault="00DB0D80" w:rsidP="00DB0D80">
      <w:pPr>
        <w:pStyle w:val="Heading1"/>
        <w:rPr>
          <w:szCs w:val="28"/>
          <w:lang w:eastAsia="en-GB"/>
        </w:rPr>
      </w:pPr>
      <w:bookmarkStart w:id="3" w:name="_Toc159341410"/>
      <w:bookmarkStart w:id="4" w:name="_Toc161670830"/>
      <w:bookmarkStart w:id="5" w:name="_Toc161750400"/>
      <w:r>
        <w:rPr>
          <w:rFonts w:eastAsia="Arial"/>
          <w:szCs w:val="28"/>
          <w:lang w:eastAsia="en-GB"/>
        </w:rPr>
        <w:t>2. Relevant guidance</w:t>
      </w:r>
      <w:bookmarkEnd w:id="3"/>
      <w:bookmarkEnd w:id="4"/>
      <w:bookmarkEnd w:id="5"/>
    </w:p>
    <w:p w14:paraId="3AC0676D" w14:textId="77777777" w:rsidR="00DB0D80" w:rsidRPr="00037BCE" w:rsidRDefault="00DB0D80" w:rsidP="00DB0D80">
      <w:pPr>
        <w:spacing w:after="240" w:line="259" w:lineRule="auto"/>
        <w:rPr>
          <w:lang w:eastAsia="en-GB"/>
        </w:rPr>
      </w:pPr>
      <w:r>
        <w:rPr>
          <w:lang w:val="en-GB" w:eastAsia="en-GB"/>
        </w:rPr>
        <w:t xml:space="preserve">This policy meets the requirements of the Department for Education’s non-statutory </w:t>
      </w:r>
      <w:hyperlink r:id="rId9" w:history="1">
        <w:r>
          <w:rPr>
            <w:color w:val="0072CC"/>
            <w:u w:val="single" w:color="0072CC"/>
            <w:lang w:val="en-GB" w:eastAsia="en-GB"/>
          </w:rPr>
          <w:t>mobile phone guidance</w:t>
        </w:r>
      </w:hyperlink>
      <w:r>
        <w:rPr>
          <w:lang w:val="en-GB" w:eastAsia="en-GB"/>
        </w:rPr>
        <w:t xml:space="preserve"> and </w:t>
      </w:r>
      <w:hyperlink r:id="rId10" w:history="1">
        <w:r>
          <w:rPr>
            <w:color w:val="0072CC"/>
            <w:u w:val="single" w:color="0072CC"/>
            <w:lang w:val="en-GB" w:eastAsia="en-GB"/>
          </w:rPr>
          <w:t>behaviour guidance</w:t>
        </w:r>
      </w:hyperlink>
      <w:r>
        <w:rPr>
          <w:lang w:val="en-GB" w:eastAsia="en-GB"/>
        </w:rPr>
        <w:t>.</w:t>
      </w:r>
      <w:r>
        <w:rPr>
          <w:lang w:eastAsia="en-GB"/>
        </w:rPr>
        <w:t xml:space="preserve"> Further guidance that should be considered alongside this policy is </w:t>
      </w:r>
      <w:hyperlink r:id="rId11" w:history="1">
        <w:r w:rsidRPr="002D327E">
          <w:rPr>
            <w:rStyle w:val="Hyperlink"/>
            <w:lang w:eastAsia="en-GB"/>
          </w:rPr>
          <w:t>Keeping Children Safe in Education</w:t>
        </w:r>
      </w:hyperlink>
      <w:r>
        <w:rPr>
          <w:lang w:eastAsia="en-GB"/>
        </w:rPr>
        <w:t xml:space="preserve">. </w:t>
      </w:r>
    </w:p>
    <w:p w14:paraId="024C8B28" w14:textId="77777777" w:rsidR="00DB0D80" w:rsidRDefault="00DB0D80" w:rsidP="00DB0D80">
      <w:pPr>
        <w:pStyle w:val="Heading1"/>
        <w:rPr>
          <w:szCs w:val="28"/>
          <w:lang w:eastAsia="en-GB"/>
        </w:rPr>
      </w:pPr>
      <w:bookmarkStart w:id="6" w:name="_Toc159341411"/>
      <w:bookmarkStart w:id="7" w:name="_Toc161670831"/>
      <w:bookmarkStart w:id="8" w:name="_Toc161750401"/>
      <w:r>
        <w:rPr>
          <w:rFonts w:eastAsia="Arial"/>
          <w:szCs w:val="28"/>
          <w:lang w:eastAsia="en-GB"/>
        </w:rPr>
        <w:t>3. Roles and responsibilities</w:t>
      </w:r>
      <w:bookmarkEnd w:id="6"/>
      <w:bookmarkEnd w:id="7"/>
      <w:bookmarkEnd w:id="8"/>
    </w:p>
    <w:p w14:paraId="4D8326BE" w14:textId="77777777" w:rsidR="00DB0D80" w:rsidRDefault="00DB0D80" w:rsidP="00DB0D80">
      <w:pPr>
        <w:spacing w:before="240"/>
        <w:rPr>
          <w:sz w:val="24"/>
          <w:lang w:val="en-GB" w:eastAsia="en-GB"/>
        </w:rPr>
      </w:pPr>
      <w:r>
        <w:rPr>
          <w:b/>
          <w:bCs/>
          <w:color w:val="12263F"/>
          <w:sz w:val="24"/>
          <w:lang w:val="en-GB" w:eastAsia="en-GB"/>
        </w:rPr>
        <w:t>3.1 Staff</w:t>
      </w:r>
    </w:p>
    <w:p w14:paraId="3B721D1E" w14:textId="77777777" w:rsidR="00DB0D80" w:rsidRDefault="00DB0D80" w:rsidP="00DB0D80">
      <w:pPr>
        <w:rPr>
          <w:lang w:val="en-GB" w:eastAsia="en-GB"/>
        </w:rPr>
      </w:pPr>
      <w:r>
        <w:rPr>
          <w:lang w:val="en-GB" w:eastAsia="en-GB"/>
        </w:rPr>
        <w:t xml:space="preserve">All staff (including teachers, support staff and supply staff) are responsible for consistently enforcing this policy. </w:t>
      </w:r>
    </w:p>
    <w:p w14:paraId="22A55212" w14:textId="77777777" w:rsidR="00C35F3E" w:rsidRDefault="00DB0D80" w:rsidP="00DB0D80">
      <w:pPr>
        <w:rPr>
          <w:lang w:val="en-GB" w:eastAsia="en-GB"/>
        </w:rPr>
      </w:pPr>
      <w:r>
        <w:rPr>
          <w:lang w:val="en-GB" w:eastAsia="en-GB"/>
        </w:rPr>
        <w:t>Volunteers, or anyone else otherwise engaged by the school, must alert a member of staff if they witness, or are aware of, a breach of this policy.</w:t>
      </w:r>
    </w:p>
    <w:p w14:paraId="14484D29" w14:textId="1CDE9921" w:rsidR="00DB0D80" w:rsidRDefault="00DB0D80" w:rsidP="00DB0D80">
      <w:pPr>
        <w:rPr>
          <w:lang w:val="en-GB" w:eastAsia="en-GB"/>
        </w:rPr>
      </w:pPr>
      <w:r>
        <w:rPr>
          <w:lang w:val="en-GB" w:eastAsia="en-GB"/>
        </w:rPr>
        <w:t>The</w:t>
      </w:r>
      <w:r w:rsidR="002C44F0">
        <w:rPr>
          <w:lang w:val="en-GB" w:eastAsia="en-GB"/>
        </w:rPr>
        <w:t xml:space="preserve"> Head Teacher (Steve Graham), Designated Safeguard Lead (DSL) (Michael Coldwell), Deputy DSL and Assistant Heads (Emma </w:t>
      </w:r>
      <w:proofErr w:type="spellStart"/>
      <w:r w:rsidR="002C44F0">
        <w:rPr>
          <w:lang w:val="en-GB" w:eastAsia="en-GB"/>
        </w:rPr>
        <w:t>Overy</w:t>
      </w:r>
      <w:proofErr w:type="spellEnd"/>
      <w:r w:rsidR="002C44F0">
        <w:rPr>
          <w:lang w:val="en-GB" w:eastAsia="en-GB"/>
        </w:rPr>
        <w:t xml:space="preserve">-Gibson and Rachael Brown) are </w:t>
      </w:r>
      <w:r>
        <w:rPr>
          <w:lang w:val="en-GB" w:eastAsia="en-GB"/>
        </w:rPr>
        <w:t xml:space="preserve">responsible for monitoring the policy </w:t>
      </w:r>
      <w:r w:rsidR="002C44F0">
        <w:rPr>
          <w:lang w:val="en-GB" w:eastAsia="en-GB"/>
        </w:rPr>
        <w:t>regularly (at least annual)</w:t>
      </w:r>
      <w:r>
        <w:rPr>
          <w:lang w:val="en-GB" w:eastAsia="en-GB"/>
        </w:rPr>
        <w:t xml:space="preserve">, reviewing it, and holding staff and pupils accountable for its implementation. </w:t>
      </w:r>
    </w:p>
    <w:p w14:paraId="34C4DA36" w14:textId="77777777" w:rsidR="00DB0D80" w:rsidRDefault="00DB0D80" w:rsidP="00DB0D80">
      <w:pPr>
        <w:rPr>
          <w:lang w:val="en-GB" w:eastAsia="en-GB"/>
        </w:rPr>
      </w:pPr>
      <w:r>
        <w:rPr>
          <w:lang w:val="en-GB" w:eastAsia="en-GB"/>
        </w:rPr>
        <w:lastRenderedPageBreak/>
        <w:t>Staff will address any questions or concerns from parents/carers quickly, and clearly communicate the reasons for prohibiting the use of mobile phones.</w:t>
      </w:r>
    </w:p>
    <w:p w14:paraId="2C118275" w14:textId="77777777" w:rsidR="00DB0D80" w:rsidRDefault="00DB0D80" w:rsidP="00DB0D80">
      <w:pPr>
        <w:rPr>
          <w:lang w:val="en-GB" w:eastAsia="en-GB"/>
        </w:rPr>
      </w:pPr>
    </w:p>
    <w:p w14:paraId="36C69BBF" w14:textId="77777777" w:rsidR="00DB0D80" w:rsidRDefault="00DB0D80" w:rsidP="00DB0D80">
      <w:pPr>
        <w:pStyle w:val="Heading1"/>
        <w:rPr>
          <w:szCs w:val="28"/>
          <w:lang w:eastAsia="en-GB"/>
        </w:rPr>
      </w:pPr>
      <w:bookmarkStart w:id="9" w:name="_Toc159341412"/>
      <w:bookmarkStart w:id="10" w:name="_Toc161670832"/>
      <w:bookmarkStart w:id="11" w:name="_Toc161750402"/>
      <w:r>
        <w:rPr>
          <w:rFonts w:eastAsia="Arial"/>
          <w:szCs w:val="28"/>
          <w:lang w:eastAsia="en-GB"/>
        </w:rPr>
        <w:t>4. Use of mobile phones by staff</w:t>
      </w:r>
      <w:bookmarkEnd w:id="9"/>
      <w:bookmarkEnd w:id="10"/>
      <w:bookmarkEnd w:id="11"/>
    </w:p>
    <w:p w14:paraId="745887C5" w14:textId="77777777" w:rsidR="00DB0D80" w:rsidRDefault="00DB0D80" w:rsidP="00DB0D80">
      <w:pPr>
        <w:spacing w:before="240"/>
        <w:rPr>
          <w:sz w:val="24"/>
          <w:lang w:val="en-GB" w:eastAsia="en-GB"/>
        </w:rPr>
      </w:pPr>
      <w:r>
        <w:rPr>
          <w:b/>
          <w:bCs/>
          <w:color w:val="12263F"/>
          <w:sz w:val="24"/>
          <w:lang w:val="en-GB" w:eastAsia="en-GB"/>
        </w:rPr>
        <w:t>4.1 Personal mobile phones</w:t>
      </w:r>
    </w:p>
    <w:p w14:paraId="035D7F77" w14:textId="7801E40E" w:rsidR="00DB0D80" w:rsidRDefault="00DB0D80" w:rsidP="00D05F53">
      <w:pPr>
        <w:jc w:val="both"/>
        <w:rPr>
          <w:lang w:val="en-GB" w:eastAsia="en-GB"/>
        </w:rPr>
      </w:pPr>
      <w:r>
        <w:rPr>
          <w:lang w:val="en-GB" w:eastAsia="en-GB"/>
        </w:rPr>
        <w:t>Staff (including volunteers, contractors and anyone else otherwise engaged by the school) are not permitted to use their personal mobile phone, while</w:t>
      </w:r>
      <w:r w:rsidR="002C44F0">
        <w:rPr>
          <w:lang w:val="en-GB" w:eastAsia="en-GB"/>
        </w:rPr>
        <w:t xml:space="preserve"> pupils are present for anything other than work-related reasons. Due </w:t>
      </w:r>
      <w:r w:rsidR="001D5F20">
        <w:rPr>
          <w:lang w:val="en-GB" w:eastAsia="en-GB"/>
        </w:rPr>
        <w:t xml:space="preserve">a combination of </w:t>
      </w:r>
      <w:r w:rsidR="002C44F0">
        <w:rPr>
          <w:lang w:val="en-GB" w:eastAsia="en-GB"/>
        </w:rPr>
        <w:t xml:space="preserve">the nature of both the Old Farm School </w:t>
      </w:r>
      <w:proofErr w:type="spellStart"/>
      <w:r w:rsidR="002C44F0">
        <w:rPr>
          <w:lang w:val="en-GB" w:eastAsia="en-GB"/>
        </w:rPr>
        <w:t>Rigwood</w:t>
      </w:r>
      <w:proofErr w:type="spellEnd"/>
      <w:r w:rsidR="002C44F0">
        <w:rPr>
          <w:lang w:val="en-GB" w:eastAsia="en-GB"/>
        </w:rPr>
        <w:t xml:space="preserve"> (throughout the rest of the policy hereby referred to as </w:t>
      </w:r>
      <w:proofErr w:type="spellStart"/>
      <w:r w:rsidR="002C44F0">
        <w:rPr>
          <w:lang w:val="en-GB" w:eastAsia="en-GB"/>
        </w:rPr>
        <w:t>Rigwood</w:t>
      </w:r>
      <w:proofErr w:type="spellEnd"/>
      <w:r w:rsidR="002C44F0">
        <w:rPr>
          <w:lang w:val="en-GB" w:eastAsia="en-GB"/>
        </w:rPr>
        <w:t>) and Old Farm School sites</w:t>
      </w:r>
      <w:r w:rsidR="001D5F20">
        <w:rPr>
          <w:lang w:val="en-GB" w:eastAsia="en-GB"/>
        </w:rPr>
        <w:t xml:space="preserve">, </w:t>
      </w:r>
      <w:r w:rsidR="002C44F0">
        <w:rPr>
          <w:lang w:val="en-GB" w:eastAsia="en-GB"/>
        </w:rPr>
        <w:t>regular outdoor and/or offsite activities and</w:t>
      </w:r>
      <w:r w:rsidR="001D5F20">
        <w:rPr>
          <w:lang w:val="en-GB" w:eastAsia="en-GB"/>
        </w:rPr>
        <w:t xml:space="preserve"> </w:t>
      </w:r>
      <w:r w:rsidR="002C44F0">
        <w:rPr>
          <w:lang w:val="en-GB" w:eastAsia="en-GB"/>
        </w:rPr>
        <w:t>the ethos of the school overall not being condu</w:t>
      </w:r>
      <w:r w:rsidR="001D5F20">
        <w:rPr>
          <w:lang w:val="en-GB" w:eastAsia="en-GB"/>
        </w:rPr>
        <w:t xml:space="preserve">cive regarding the use of handheld radios, internal phones or other means of communication, the safest and fastest means of communication among all staff is the use of an end to end encrypted </w:t>
      </w:r>
      <w:proofErr w:type="spellStart"/>
      <w:r w:rsidR="001D5F20">
        <w:rPr>
          <w:lang w:val="en-GB" w:eastAsia="en-GB"/>
        </w:rPr>
        <w:t>Whatsapp</w:t>
      </w:r>
      <w:proofErr w:type="spellEnd"/>
      <w:r w:rsidR="001D5F20">
        <w:rPr>
          <w:lang w:val="en-GB" w:eastAsia="en-GB"/>
        </w:rPr>
        <w:t xml:space="preserve"> Group on each site. Staff are aware of the need to</w:t>
      </w:r>
      <w:r w:rsidR="00DA4F6B">
        <w:rPr>
          <w:lang w:val="en-GB" w:eastAsia="en-GB"/>
        </w:rPr>
        <w:t xml:space="preserve"> ensure pupil’s full names are not used and/or sensitive information is shared (as per Staff Code of Conduct policy regarding confidentiality). Staff have the option to lock the group, should they wish, for additional security however this is not compulsory as it can create a delay in viewing what could potentially be urgent information. </w:t>
      </w:r>
      <w:r>
        <w:rPr>
          <w:lang w:val="en-GB" w:eastAsia="en-GB"/>
        </w:rPr>
        <w:t xml:space="preserve">Use of personal mobile phones must be restricted to non-contact time, and to areas of the school where pupils are not present (such as the </w:t>
      </w:r>
      <w:r w:rsidR="00DA4F6B">
        <w:rPr>
          <w:lang w:val="en-GB" w:eastAsia="en-GB"/>
        </w:rPr>
        <w:t xml:space="preserve">downstairs offices on both sites </w:t>
      </w:r>
      <w:proofErr w:type="gramStart"/>
      <w:r w:rsidR="00DA4F6B">
        <w:rPr>
          <w:lang w:val="en-GB" w:eastAsia="en-GB"/>
        </w:rPr>
        <w:t>or</w:t>
      </w:r>
      <w:proofErr w:type="gramEnd"/>
      <w:r w:rsidR="00DA4F6B">
        <w:rPr>
          <w:lang w:val="en-GB" w:eastAsia="en-GB"/>
        </w:rPr>
        <w:t xml:space="preserve"> classrooms when students are not present</w:t>
      </w:r>
      <w:r>
        <w:rPr>
          <w:lang w:val="en-GB" w:eastAsia="en-GB"/>
        </w:rPr>
        <w:t>).</w:t>
      </w:r>
    </w:p>
    <w:p w14:paraId="34EFA51D" w14:textId="77777777" w:rsidR="00DB0D80" w:rsidRDefault="00DB0D80" w:rsidP="00DB0D80">
      <w:pPr>
        <w:rPr>
          <w:lang w:val="en-GB" w:eastAsia="en-GB"/>
        </w:rPr>
      </w:pPr>
      <w:r>
        <w:rPr>
          <w:lang w:val="en-GB" w:eastAsia="en-GB"/>
        </w:rPr>
        <w:t>There may be circumstances in which it’s appropriate for a member of staff to have use of their phone during contact time for personal reasons. For instance</w:t>
      </w:r>
      <w:r>
        <w:rPr>
          <w:lang w:eastAsia="en-GB"/>
        </w:rPr>
        <w:t xml:space="preserve"> (this list is non-exhaustive)</w:t>
      </w:r>
      <w:r>
        <w:rPr>
          <w:lang w:val="en-GB" w:eastAsia="en-GB"/>
        </w:rPr>
        <w:t>:</w:t>
      </w:r>
    </w:p>
    <w:p w14:paraId="689E1BCE" w14:textId="77777777" w:rsidR="00DB0D80" w:rsidRDefault="00DB0D80" w:rsidP="00DB0D80">
      <w:pPr>
        <w:numPr>
          <w:ilvl w:val="0"/>
          <w:numId w:val="22"/>
        </w:numPr>
        <w:ind w:left="340" w:hanging="261"/>
        <w:rPr>
          <w:rFonts w:ascii="Times New Roman" w:eastAsia="Times New Roman" w:hAnsi="Times New Roman"/>
          <w:lang w:val="en-GB" w:eastAsia="en-GB"/>
        </w:rPr>
      </w:pPr>
      <w:r>
        <w:rPr>
          <w:lang w:val="en-GB" w:eastAsia="en-GB"/>
        </w:rPr>
        <w:t>For emergency contact by their child, or their child’s school</w:t>
      </w:r>
    </w:p>
    <w:p w14:paraId="149D989D" w14:textId="77777777" w:rsidR="00DB0D80" w:rsidRDefault="00DB0D80" w:rsidP="00DB0D80">
      <w:pPr>
        <w:numPr>
          <w:ilvl w:val="0"/>
          <w:numId w:val="22"/>
        </w:numPr>
        <w:ind w:left="340" w:hanging="261"/>
        <w:rPr>
          <w:rFonts w:ascii="Times New Roman" w:eastAsia="Times New Roman" w:hAnsi="Times New Roman"/>
          <w:lang w:val="en-GB" w:eastAsia="en-GB"/>
        </w:rPr>
      </w:pPr>
      <w:r>
        <w:rPr>
          <w:lang w:val="en-GB" w:eastAsia="en-GB"/>
        </w:rPr>
        <w:t>In the case of acutely ill dependents or family members</w:t>
      </w:r>
    </w:p>
    <w:p w14:paraId="7CF46C4A" w14:textId="77777777" w:rsidR="00DB0D80" w:rsidRDefault="00DB0D80" w:rsidP="00DB0D80">
      <w:pPr>
        <w:rPr>
          <w:lang w:val="en-GB" w:eastAsia="en-GB"/>
        </w:rPr>
      </w:pPr>
      <w:r>
        <w:rPr>
          <w:lang w:val="en-GB" w:eastAsia="en-GB"/>
        </w:rPr>
        <w:t xml:space="preserve">The headteacher will decide on a case-by-basis whether to allow for special arrangements. </w:t>
      </w:r>
    </w:p>
    <w:p w14:paraId="47EB47FF" w14:textId="1BC5002F" w:rsidR="00DB0D80" w:rsidRDefault="00DB0D80" w:rsidP="00DB0D80">
      <w:pPr>
        <w:rPr>
          <w:lang w:val="en-GB" w:eastAsia="en-GB"/>
        </w:rPr>
      </w:pPr>
      <w:r>
        <w:rPr>
          <w:lang w:val="en-GB" w:eastAsia="en-GB"/>
        </w:rPr>
        <w:t>If special arrangements are not deemed necessary, school staff can use the school office number</w:t>
      </w:r>
      <w:r w:rsidR="00DA4F6B">
        <w:rPr>
          <w:lang w:val="en-GB" w:eastAsia="en-GB"/>
        </w:rPr>
        <w:t xml:space="preserve"> 01287 677 17</w:t>
      </w:r>
      <w:r w:rsidR="001631E7">
        <w:rPr>
          <w:lang w:val="en-GB" w:eastAsia="en-GB"/>
        </w:rPr>
        <w:t>8</w:t>
      </w:r>
      <w:r>
        <w:rPr>
          <w:lang w:val="en-GB" w:eastAsia="en-GB"/>
        </w:rPr>
        <w:t xml:space="preserve"> as a point of emergency contact.</w:t>
      </w:r>
    </w:p>
    <w:p w14:paraId="2835D7E2" w14:textId="77777777" w:rsidR="00DB0D80" w:rsidRDefault="00DB0D80" w:rsidP="00DB0D80">
      <w:pPr>
        <w:spacing w:before="240"/>
        <w:rPr>
          <w:sz w:val="24"/>
          <w:lang w:val="en-GB" w:eastAsia="en-GB"/>
        </w:rPr>
      </w:pPr>
      <w:r>
        <w:rPr>
          <w:b/>
          <w:bCs/>
          <w:color w:val="12263F"/>
          <w:sz w:val="24"/>
          <w:lang w:val="en-GB" w:eastAsia="en-GB"/>
        </w:rPr>
        <w:t>4.2 Data protection</w:t>
      </w:r>
    </w:p>
    <w:p w14:paraId="34A7AF33" w14:textId="77777777" w:rsidR="00DB0D80" w:rsidRDefault="00DB0D80" w:rsidP="00DB0D80">
      <w:pPr>
        <w:rPr>
          <w:lang w:val="en-GB" w:eastAsia="en-GB"/>
        </w:rPr>
      </w:pPr>
      <w:r>
        <w:rPr>
          <w:lang w:val="en-GB" w:eastAsia="en-GB"/>
        </w:rPr>
        <w:t>Staff must not use their personal mobile phones to process personal data, or any other confidential school information, including entering such data into generative artificial intelligence (AI) tools such as chatbots (e.g. ChatGPT and Google Bard).</w:t>
      </w:r>
    </w:p>
    <w:p w14:paraId="1D77019A" w14:textId="77777777" w:rsidR="007848F7" w:rsidRPr="000F5052" w:rsidRDefault="007848F7" w:rsidP="007848F7">
      <w:pPr>
        <w:pStyle w:val="1bodycopy10pt"/>
      </w:pPr>
      <w:r>
        <w:t xml:space="preserve">Old Farm School’s responsibilities in relation to confidentiality and data protection are outlined in the following GDPR policy: </w:t>
      </w:r>
      <w:hyperlink r:id="rId12" w:history="1">
        <w:r w:rsidRPr="0064326D">
          <w:rPr>
            <w:rStyle w:val="Hyperlink"/>
          </w:rPr>
          <w:t>https://halcyon-ne.com/oldfarmschool/wp-content/uploads/2023/02/GDPR-Policy-January-2023-2025.pdf</w:t>
        </w:r>
      </w:hyperlink>
      <w:r>
        <w:t xml:space="preserve"> </w:t>
      </w:r>
    </w:p>
    <w:p w14:paraId="0F17F349" w14:textId="77777777" w:rsidR="007848F7" w:rsidRDefault="007848F7" w:rsidP="00DB0D80">
      <w:pPr>
        <w:rPr>
          <w:lang w:val="en-GB" w:eastAsia="en-GB"/>
        </w:rPr>
      </w:pPr>
    </w:p>
    <w:p w14:paraId="31F0CB40" w14:textId="77777777" w:rsidR="00DB0D80" w:rsidRDefault="00DB0D80" w:rsidP="00DB0D80">
      <w:pPr>
        <w:spacing w:before="240"/>
        <w:rPr>
          <w:sz w:val="24"/>
          <w:lang w:val="en-GB" w:eastAsia="en-GB"/>
        </w:rPr>
      </w:pPr>
      <w:r>
        <w:rPr>
          <w:b/>
          <w:bCs/>
          <w:color w:val="12263F"/>
          <w:sz w:val="24"/>
          <w:lang w:val="en-GB" w:eastAsia="en-GB"/>
        </w:rPr>
        <w:t>4.3 Safeguarding</w:t>
      </w:r>
    </w:p>
    <w:p w14:paraId="7DB23196" w14:textId="77777777" w:rsidR="00DB0D80" w:rsidRDefault="00DB0D80" w:rsidP="00DB0D80">
      <w:pPr>
        <w:rPr>
          <w:lang w:val="en-GB" w:eastAsia="en-GB"/>
        </w:rPr>
      </w:pPr>
      <w:r>
        <w:rPr>
          <w:lang w:val="en-GB" w:eastAsia="en-GB"/>
        </w:rPr>
        <w:t xml:space="preserve">Staff must not give their personal contact details to parents/carers or pupils, including connecting through social media and messaging apps. </w:t>
      </w:r>
    </w:p>
    <w:p w14:paraId="38253171" w14:textId="77777777" w:rsidR="00DB0D80" w:rsidRDefault="00DB0D80" w:rsidP="00DB0D80">
      <w:pPr>
        <w:rPr>
          <w:lang w:val="en-GB" w:eastAsia="en-GB"/>
        </w:rPr>
      </w:pPr>
      <w:r>
        <w:rPr>
          <w:lang w:val="en-GB" w:eastAsia="en-GB"/>
        </w:rPr>
        <w:t xml:space="preserve">Staff must avoid publicising their contact details on any social media platform or website, to avoid unwanted contact by parents/carers or pupils. </w:t>
      </w:r>
    </w:p>
    <w:p w14:paraId="792B27D8" w14:textId="68D65EA0" w:rsidR="00DB0D80" w:rsidRDefault="00DB0D80" w:rsidP="00DB0D80">
      <w:pPr>
        <w:rPr>
          <w:lang w:val="en-GB" w:eastAsia="en-GB"/>
        </w:rPr>
      </w:pPr>
      <w:r>
        <w:rPr>
          <w:lang w:val="en-GB" w:eastAsia="en-GB"/>
        </w:rPr>
        <w:t xml:space="preserve">Staff must not use their personal mobile phones to take photographs or recordings of pupils, their work, or anything else </w:t>
      </w:r>
      <w:r w:rsidR="00AE4A1B">
        <w:rPr>
          <w:lang w:val="en-GB" w:eastAsia="en-GB"/>
        </w:rPr>
        <w:t>that</w:t>
      </w:r>
      <w:r>
        <w:rPr>
          <w:lang w:val="en-GB" w:eastAsia="en-GB"/>
        </w:rPr>
        <w:t xml:space="preserve"> could identify a pupil. If it’s necessary to take photos or recordings as part of a lesson/school trip/activity, this must be done using school equipment. </w:t>
      </w:r>
    </w:p>
    <w:p w14:paraId="3422FC31" w14:textId="77777777" w:rsidR="00DB0D80" w:rsidRDefault="00DB0D80" w:rsidP="00DB0D80">
      <w:pPr>
        <w:spacing w:before="240"/>
        <w:rPr>
          <w:sz w:val="24"/>
          <w:lang w:val="en-GB" w:eastAsia="en-GB"/>
        </w:rPr>
      </w:pPr>
      <w:r>
        <w:rPr>
          <w:b/>
          <w:bCs/>
          <w:color w:val="12263F"/>
          <w:sz w:val="24"/>
          <w:lang w:val="en-GB" w:eastAsia="en-GB"/>
        </w:rPr>
        <w:t>4.4 Using personal mobiles for work purposes</w:t>
      </w:r>
    </w:p>
    <w:p w14:paraId="3D31AA75" w14:textId="08666D40" w:rsidR="00DB0D80" w:rsidRDefault="00DB0D80" w:rsidP="00DB0D80">
      <w:pPr>
        <w:rPr>
          <w:lang w:val="en-GB" w:eastAsia="en-GB"/>
        </w:rPr>
      </w:pPr>
      <w:r>
        <w:rPr>
          <w:lang w:val="en-GB" w:eastAsia="en-GB"/>
        </w:rPr>
        <w:t>In some circumstances, it may be appropriate for staff to use personal mobile phones for work. Such circumstances may include, but are</w:t>
      </w:r>
      <w:r w:rsidR="00AE4A1B">
        <w:rPr>
          <w:lang w:val="en-GB" w:eastAsia="en-GB"/>
        </w:rPr>
        <w:t xml:space="preserve"> not </w:t>
      </w:r>
      <w:r>
        <w:rPr>
          <w:lang w:val="en-GB" w:eastAsia="en-GB"/>
        </w:rPr>
        <w:t>limited to:</w:t>
      </w:r>
    </w:p>
    <w:p w14:paraId="35652F5C" w14:textId="6D0B1617" w:rsidR="00DB0D80" w:rsidRDefault="00AE4A1B" w:rsidP="00DB0D80">
      <w:pPr>
        <w:numPr>
          <w:ilvl w:val="0"/>
          <w:numId w:val="23"/>
        </w:numPr>
        <w:ind w:left="340" w:hanging="261"/>
        <w:rPr>
          <w:rFonts w:ascii="Times New Roman" w:eastAsia="Times New Roman" w:hAnsi="Times New Roman"/>
          <w:lang w:val="en-GB" w:eastAsia="en-GB"/>
        </w:rPr>
      </w:pPr>
      <w:r>
        <w:rPr>
          <w:lang w:val="en-GB" w:eastAsia="en-GB"/>
        </w:rPr>
        <w:t>I</w:t>
      </w:r>
      <w:r w:rsidR="00DB0D80">
        <w:rPr>
          <w:lang w:val="en-GB" w:eastAsia="en-GB"/>
        </w:rPr>
        <w:t>ssu</w:t>
      </w:r>
      <w:r>
        <w:rPr>
          <w:lang w:val="en-GB" w:eastAsia="en-GB"/>
        </w:rPr>
        <w:t>ing</w:t>
      </w:r>
      <w:r w:rsidR="00DB0D80">
        <w:rPr>
          <w:lang w:val="en-GB" w:eastAsia="en-GB"/>
        </w:rPr>
        <w:t xml:space="preserve"> homework, rewards or sanctions</w:t>
      </w:r>
    </w:p>
    <w:p w14:paraId="05D6A2A2" w14:textId="4C07D971" w:rsidR="00DB0D80" w:rsidRDefault="00AE4A1B" w:rsidP="00DB0D80">
      <w:pPr>
        <w:numPr>
          <w:ilvl w:val="0"/>
          <w:numId w:val="23"/>
        </w:numPr>
        <w:ind w:left="340" w:hanging="261"/>
        <w:rPr>
          <w:rFonts w:ascii="Times New Roman" w:eastAsia="Times New Roman" w:hAnsi="Times New Roman"/>
          <w:lang w:val="en-GB" w:eastAsia="en-GB"/>
        </w:rPr>
      </w:pPr>
      <w:r>
        <w:rPr>
          <w:lang w:val="en-GB" w:eastAsia="en-GB"/>
        </w:rPr>
        <w:t>U</w:t>
      </w:r>
      <w:r w:rsidR="00DB0D80">
        <w:rPr>
          <w:lang w:val="en-GB" w:eastAsia="en-GB"/>
        </w:rPr>
        <w:t>s</w:t>
      </w:r>
      <w:r>
        <w:rPr>
          <w:lang w:val="en-GB" w:eastAsia="en-GB"/>
        </w:rPr>
        <w:t>e of</w:t>
      </w:r>
      <w:r w:rsidR="00DB0D80">
        <w:rPr>
          <w:lang w:val="en-GB" w:eastAsia="en-GB"/>
        </w:rPr>
        <w:t xml:space="preserve"> multi-factor authentication</w:t>
      </w:r>
    </w:p>
    <w:p w14:paraId="1629DBE6" w14:textId="77777777" w:rsidR="00DB0D80" w:rsidRDefault="00DB0D80" w:rsidP="00DB0D80">
      <w:pPr>
        <w:numPr>
          <w:ilvl w:val="0"/>
          <w:numId w:val="23"/>
        </w:numPr>
        <w:ind w:left="340" w:hanging="261"/>
        <w:rPr>
          <w:rFonts w:ascii="Times New Roman" w:eastAsia="Times New Roman" w:hAnsi="Times New Roman"/>
          <w:lang w:val="en-GB" w:eastAsia="en-GB"/>
        </w:rPr>
      </w:pPr>
      <w:r>
        <w:rPr>
          <w:lang w:val="en-GB" w:eastAsia="en-GB"/>
        </w:rPr>
        <w:lastRenderedPageBreak/>
        <w:t>Emergency evacuations</w:t>
      </w:r>
    </w:p>
    <w:p w14:paraId="5EE5BF20" w14:textId="77777777" w:rsidR="00DB0D80" w:rsidRDefault="00DB0D80" w:rsidP="00DB0D80">
      <w:pPr>
        <w:numPr>
          <w:ilvl w:val="0"/>
          <w:numId w:val="23"/>
        </w:numPr>
        <w:ind w:left="340" w:hanging="261"/>
        <w:rPr>
          <w:rFonts w:ascii="Times New Roman" w:eastAsia="Times New Roman" w:hAnsi="Times New Roman"/>
          <w:lang w:val="en-GB" w:eastAsia="en-GB"/>
        </w:rPr>
      </w:pPr>
      <w:r>
        <w:rPr>
          <w:lang w:val="en-GB" w:eastAsia="en-GB"/>
        </w:rPr>
        <w:t>Supervising off-site trips</w:t>
      </w:r>
    </w:p>
    <w:p w14:paraId="2EE20DC9" w14:textId="00318DB6" w:rsidR="00DB0D80" w:rsidRDefault="00DB0D80" w:rsidP="00DB0D80">
      <w:pPr>
        <w:numPr>
          <w:ilvl w:val="0"/>
          <w:numId w:val="23"/>
        </w:numPr>
        <w:ind w:left="340" w:hanging="261"/>
        <w:rPr>
          <w:rFonts w:ascii="Times New Roman" w:eastAsia="Times New Roman" w:hAnsi="Times New Roman"/>
          <w:lang w:val="en-GB" w:eastAsia="en-GB"/>
        </w:rPr>
      </w:pPr>
      <w:r>
        <w:rPr>
          <w:lang w:val="en-GB" w:eastAsia="en-GB"/>
        </w:rPr>
        <w:t>Supervising residential visits</w:t>
      </w:r>
      <w:r w:rsidR="004947FD">
        <w:rPr>
          <w:lang w:val="en-GB" w:eastAsia="en-GB"/>
        </w:rPr>
        <w:br/>
      </w:r>
    </w:p>
    <w:p w14:paraId="4F739C52" w14:textId="77777777" w:rsidR="00DB0D80" w:rsidRDefault="00DB0D80" w:rsidP="00DB0D80">
      <w:pPr>
        <w:rPr>
          <w:lang w:val="en-GB" w:eastAsia="en-GB"/>
        </w:rPr>
      </w:pPr>
      <w:r>
        <w:rPr>
          <w:lang w:val="en-GB" w:eastAsia="en-GB"/>
        </w:rPr>
        <w:t>In these circumstances, staff will:</w:t>
      </w:r>
    </w:p>
    <w:p w14:paraId="2140D40D" w14:textId="77777777" w:rsidR="00DB0D80" w:rsidRDefault="00DB0D80" w:rsidP="00DB0D80">
      <w:pPr>
        <w:numPr>
          <w:ilvl w:val="0"/>
          <w:numId w:val="24"/>
        </w:numPr>
        <w:ind w:left="340" w:hanging="261"/>
        <w:rPr>
          <w:rFonts w:ascii="Times New Roman" w:eastAsia="Times New Roman" w:hAnsi="Times New Roman"/>
          <w:lang w:val="en-GB" w:eastAsia="en-GB"/>
        </w:rPr>
      </w:pPr>
      <w:r>
        <w:rPr>
          <w:lang w:val="en-GB" w:eastAsia="en-GB"/>
        </w:rPr>
        <w:t>Use their mobile phones in an appropriate and professional manner, in line with our staff code of conduct</w:t>
      </w:r>
    </w:p>
    <w:p w14:paraId="4F13BD88" w14:textId="7ACCC35C" w:rsidR="00DB0D80" w:rsidRDefault="00DB0D80" w:rsidP="00DB0D80">
      <w:pPr>
        <w:numPr>
          <w:ilvl w:val="0"/>
          <w:numId w:val="24"/>
        </w:numPr>
        <w:ind w:left="340" w:hanging="261"/>
        <w:rPr>
          <w:rFonts w:ascii="Times New Roman" w:eastAsia="Times New Roman" w:hAnsi="Times New Roman"/>
          <w:lang w:val="en-GB" w:eastAsia="en-GB"/>
        </w:rPr>
      </w:pPr>
      <w:r>
        <w:rPr>
          <w:lang w:val="en-GB" w:eastAsia="en-GB"/>
        </w:rPr>
        <w:t xml:space="preserve">Not use their phones to take photographs or recordings of pupils, their work, or anything else </w:t>
      </w:r>
      <w:r w:rsidR="004478C7">
        <w:rPr>
          <w:lang w:val="en-GB" w:eastAsia="en-GB"/>
        </w:rPr>
        <w:t>that</w:t>
      </w:r>
      <w:r>
        <w:rPr>
          <w:lang w:val="en-GB" w:eastAsia="en-GB"/>
        </w:rPr>
        <w:t xml:space="preserve"> could identify a pupil</w:t>
      </w:r>
    </w:p>
    <w:p w14:paraId="435AD6D5" w14:textId="08162B1B" w:rsidR="00DB0D80" w:rsidRDefault="00DB0D80" w:rsidP="00DB0D80">
      <w:pPr>
        <w:numPr>
          <w:ilvl w:val="0"/>
          <w:numId w:val="24"/>
        </w:numPr>
        <w:ind w:left="340" w:hanging="261"/>
        <w:rPr>
          <w:rFonts w:ascii="Times New Roman" w:eastAsia="Times New Roman" w:hAnsi="Times New Roman"/>
          <w:lang w:val="en-GB" w:eastAsia="en-GB"/>
        </w:rPr>
      </w:pPr>
      <w:r>
        <w:rPr>
          <w:lang w:val="en-GB" w:eastAsia="en-GB"/>
        </w:rPr>
        <w:t>Refrain from using their phones to contact parents/carers. If necessary, contact must be made via the school office</w:t>
      </w:r>
      <w:r w:rsidR="004947FD">
        <w:rPr>
          <w:lang w:val="en-GB" w:eastAsia="en-GB"/>
        </w:rPr>
        <w:br/>
      </w:r>
    </w:p>
    <w:p w14:paraId="3D793AE9" w14:textId="59E67E46" w:rsidR="00DB0D80" w:rsidRPr="004947FD" w:rsidRDefault="00DB0D80" w:rsidP="004947FD">
      <w:pPr>
        <w:spacing w:before="240"/>
        <w:rPr>
          <w:sz w:val="24"/>
          <w:lang w:val="en-GB" w:eastAsia="en-GB"/>
        </w:rPr>
      </w:pPr>
      <w:r>
        <w:rPr>
          <w:b/>
          <w:bCs/>
          <w:color w:val="12263F"/>
          <w:sz w:val="24"/>
          <w:lang w:val="en-GB" w:eastAsia="en-GB"/>
        </w:rPr>
        <w:t>4.5 Work phones</w:t>
      </w:r>
    </w:p>
    <w:p w14:paraId="6ED5D488" w14:textId="77777777" w:rsidR="00DB0D80" w:rsidRDefault="00DB0D80" w:rsidP="00DB0D80">
      <w:pPr>
        <w:rPr>
          <w:lang w:val="en-GB" w:eastAsia="en-GB"/>
        </w:rPr>
      </w:pPr>
      <w:r>
        <w:rPr>
          <w:lang w:val="en-GB" w:eastAsia="en-GB"/>
        </w:rPr>
        <w:t>Some members of staff are provided with a mobile phone by the school for work purposes.</w:t>
      </w:r>
    </w:p>
    <w:p w14:paraId="1C476815" w14:textId="77777777" w:rsidR="00DB0D80" w:rsidRDefault="00DB0D80" w:rsidP="00DB0D80">
      <w:pPr>
        <w:rPr>
          <w:lang w:val="en-GB" w:eastAsia="en-GB"/>
        </w:rPr>
      </w:pPr>
      <w:r>
        <w:rPr>
          <w:lang w:val="en-GB" w:eastAsia="en-GB"/>
        </w:rPr>
        <w:t xml:space="preserve">Only authorised staff are permitted to use school phones, and access to the phone must not be provided to anyone without authorisation. </w:t>
      </w:r>
    </w:p>
    <w:p w14:paraId="7A70BF13" w14:textId="77777777" w:rsidR="00DB0D80" w:rsidRDefault="00DB0D80" w:rsidP="00DB0D80">
      <w:pPr>
        <w:rPr>
          <w:lang w:val="en-GB" w:eastAsia="en-GB"/>
        </w:rPr>
      </w:pPr>
      <w:r>
        <w:rPr>
          <w:lang w:val="en-GB" w:eastAsia="en-GB"/>
        </w:rPr>
        <w:t>Staff must:</w:t>
      </w:r>
    </w:p>
    <w:p w14:paraId="525F26C0" w14:textId="77777777" w:rsidR="00DB0D80" w:rsidRDefault="00DB0D80" w:rsidP="00DB0D80">
      <w:pPr>
        <w:numPr>
          <w:ilvl w:val="0"/>
          <w:numId w:val="25"/>
        </w:numPr>
        <w:ind w:left="340" w:hanging="261"/>
        <w:rPr>
          <w:rFonts w:ascii="Times New Roman" w:eastAsia="Times New Roman" w:hAnsi="Times New Roman"/>
          <w:lang w:val="en-GB" w:eastAsia="en-GB"/>
        </w:rPr>
      </w:pPr>
      <w:r>
        <w:rPr>
          <w:lang w:val="en-GB" w:eastAsia="en-GB"/>
        </w:rPr>
        <w:t>Only use phone functions for work purposes, including making/receiving calls, sending/receiving emails or other communications, or using the internet</w:t>
      </w:r>
    </w:p>
    <w:p w14:paraId="275E6E7D" w14:textId="01386E76" w:rsidR="00DB0D80" w:rsidRDefault="00DB0D80" w:rsidP="00DB0D80">
      <w:pPr>
        <w:numPr>
          <w:ilvl w:val="0"/>
          <w:numId w:val="25"/>
        </w:numPr>
        <w:ind w:left="340" w:hanging="261"/>
        <w:rPr>
          <w:rFonts w:ascii="Times New Roman" w:eastAsia="Times New Roman" w:hAnsi="Times New Roman"/>
          <w:lang w:val="en-GB" w:eastAsia="en-GB"/>
        </w:rPr>
      </w:pPr>
      <w:r>
        <w:rPr>
          <w:lang w:val="en-GB" w:eastAsia="en-GB"/>
        </w:rPr>
        <w:t xml:space="preserve">Ensure that communication or conduct linked to the device </w:t>
      </w:r>
      <w:proofErr w:type="gramStart"/>
      <w:r>
        <w:rPr>
          <w:lang w:val="en-GB" w:eastAsia="en-GB"/>
        </w:rPr>
        <w:t>is appropriate and professional at all times</w:t>
      </w:r>
      <w:proofErr w:type="gramEnd"/>
      <w:r>
        <w:rPr>
          <w:lang w:val="en-GB" w:eastAsia="en-GB"/>
        </w:rPr>
        <w:t>, in line with our staff code of conduct</w:t>
      </w:r>
    </w:p>
    <w:p w14:paraId="6CC189F9" w14:textId="77777777" w:rsidR="00DB0D80" w:rsidRDefault="00DB0D80" w:rsidP="00DB0D80">
      <w:pPr>
        <w:spacing w:before="240"/>
        <w:rPr>
          <w:sz w:val="24"/>
          <w:lang w:val="en-GB" w:eastAsia="en-GB"/>
        </w:rPr>
      </w:pPr>
      <w:r>
        <w:rPr>
          <w:b/>
          <w:bCs/>
          <w:color w:val="12263F"/>
          <w:sz w:val="24"/>
          <w:lang w:val="en-GB" w:eastAsia="en-GB"/>
        </w:rPr>
        <w:t>4.6 Sanctions</w:t>
      </w:r>
    </w:p>
    <w:p w14:paraId="57D70A1F" w14:textId="77777777" w:rsidR="00DB0D80" w:rsidRDefault="00DB0D80" w:rsidP="00DB0D80">
      <w:pPr>
        <w:rPr>
          <w:lang w:val="en-GB" w:eastAsia="en-GB"/>
        </w:rPr>
      </w:pPr>
      <w:r>
        <w:rPr>
          <w:lang w:val="en-GB" w:eastAsia="en-GB"/>
        </w:rPr>
        <w:t xml:space="preserve">Staff that fail to adhere to this policy may face disciplinary action. </w:t>
      </w:r>
    </w:p>
    <w:p w14:paraId="38708046" w14:textId="641E47B5" w:rsidR="00DB0D80" w:rsidRDefault="00DB0D80" w:rsidP="00DB0D80">
      <w:pPr>
        <w:rPr>
          <w:lang w:val="en-GB" w:eastAsia="en-GB"/>
        </w:rPr>
      </w:pPr>
      <w:r>
        <w:rPr>
          <w:lang w:val="en-GB" w:eastAsia="en-GB"/>
        </w:rPr>
        <w:t xml:space="preserve">See the school’s staff disciplinary policy for more information. </w:t>
      </w:r>
      <w:r w:rsidR="006B063A">
        <w:rPr>
          <w:lang w:val="en-GB" w:eastAsia="en-GB"/>
        </w:rPr>
        <w:br/>
      </w:r>
    </w:p>
    <w:p w14:paraId="0D50CA4C" w14:textId="77777777" w:rsidR="00E11A87" w:rsidRDefault="00E11A87" w:rsidP="00DB0D80">
      <w:pPr>
        <w:rPr>
          <w:lang w:val="en-GB" w:eastAsia="en-GB"/>
        </w:rPr>
      </w:pPr>
    </w:p>
    <w:p w14:paraId="4EF5DA91" w14:textId="77777777" w:rsidR="00DB0D80" w:rsidRDefault="00DB0D80" w:rsidP="00DB0D80">
      <w:pPr>
        <w:pStyle w:val="Heading1"/>
        <w:rPr>
          <w:szCs w:val="28"/>
          <w:lang w:eastAsia="en-GB"/>
        </w:rPr>
      </w:pPr>
      <w:bookmarkStart w:id="12" w:name="_Toc159341413"/>
      <w:bookmarkStart w:id="13" w:name="_Toc161670833"/>
      <w:bookmarkStart w:id="14" w:name="_Toc161750403"/>
      <w:r>
        <w:rPr>
          <w:rFonts w:eastAsia="Arial"/>
          <w:szCs w:val="28"/>
          <w:lang w:eastAsia="en-GB"/>
        </w:rPr>
        <w:t>5. Use of mobile phones by pupils</w:t>
      </w:r>
      <w:bookmarkEnd w:id="12"/>
      <w:bookmarkEnd w:id="13"/>
      <w:bookmarkEnd w:id="14"/>
    </w:p>
    <w:p w14:paraId="4B7C7414" w14:textId="77777777" w:rsidR="004947FD" w:rsidRDefault="004947FD" w:rsidP="00DB659E">
      <w:pPr>
        <w:jc w:val="both"/>
        <w:rPr>
          <w:lang w:val="en-GB" w:eastAsia="en-GB"/>
        </w:rPr>
      </w:pPr>
      <w:r>
        <w:rPr>
          <w:lang w:val="en-GB" w:eastAsia="en-GB"/>
        </w:rPr>
        <w:t xml:space="preserve">Due to individual SEMH needs of pupils at both </w:t>
      </w:r>
      <w:proofErr w:type="spellStart"/>
      <w:r>
        <w:rPr>
          <w:lang w:val="en-GB" w:eastAsia="en-GB"/>
        </w:rPr>
        <w:t>Rigwood</w:t>
      </w:r>
      <w:proofErr w:type="spellEnd"/>
      <w:r>
        <w:rPr>
          <w:lang w:val="en-GB" w:eastAsia="en-GB"/>
        </w:rPr>
        <w:t xml:space="preserve"> and Old Farm School and in agreement with pupils, parents/carers and staff (along with seeking additional external advice from outside agencies and other school settings) both sites have a specific approach to mobile phone use. </w:t>
      </w:r>
    </w:p>
    <w:p w14:paraId="3585DA37" w14:textId="591C8153" w:rsidR="007949E9" w:rsidRDefault="004947FD" w:rsidP="00DB659E">
      <w:pPr>
        <w:jc w:val="both"/>
        <w:rPr>
          <w:lang w:val="en-GB" w:eastAsia="en-GB"/>
        </w:rPr>
      </w:pPr>
      <w:r>
        <w:rPr>
          <w:lang w:val="en-GB" w:eastAsia="en-GB"/>
        </w:rPr>
        <w:t xml:space="preserve">At the KS2 and KS3/4 </w:t>
      </w:r>
      <w:proofErr w:type="spellStart"/>
      <w:r>
        <w:rPr>
          <w:lang w:val="en-GB" w:eastAsia="en-GB"/>
        </w:rPr>
        <w:t>Nuture</w:t>
      </w:r>
      <w:proofErr w:type="spellEnd"/>
      <w:r>
        <w:rPr>
          <w:lang w:val="en-GB" w:eastAsia="en-GB"/>
        </w:rPr>
        <w:t xml:space="preserve"> Group site of Old Farm School, </w:t>
      </w:r>
      <w:r w:rsidR="007949E9">
        <w:rPr>
          <w:lang w:val="en-GB" w:eastAsia="en-GB"/>
        </w:rPr>
        <w:t>most</w:t>
      </w:r>
      <w:r>
        <w:rPr>
          <w:lang w:val="en-GB" w:eastAsia="en-GB"/>
        </w:rPr>
        <w:t xml:space="preserve"> pupils travel to and from school </w:t>
      </w:r>
      <w:r w:rsidR="007949E9">
        <w:rPr>
          <w:lang w:val="en-GB" w:eastAsia="en-GB"/>
        </w:rPr>
        <w:t>in shared taxis (in some cases up to 1 hour depending on passengers and routes) and use</w:t>
      </w:r>
      <w:r>
        <w:rPr>
          <w:lang w:val="en-GB" w:eastAsia="en-GB"/>
        </w:rPr>
        <w:t xml:space="preserve"> their mobile phones for a range of different reasons; some sensory (including the use of headphones for music</w:t>
      </w:r>
      <w:r w:rsidR="007949E9">
        <w:rPr>
          <w:lang w:val="en-GB" w:eastAsia="en-GB"/>
        </w:rPr>
        <w:t>, white noise</w:t>
      </w:r>
      <w:r>
        <w:rPr>
          <w:lang w:val="en-GB" w:eastAsia="en-GB"/>
        </w:rPr>
        <w:t xml:space="preserve"> or </w:t>
      </w:r>
      <w:r w:rsidR="007949E9">
        <w:rPr>
          <w:lang w:val="en-GB" w:eastAsia="en-GB"/>
        </w:rPr>
        <w:t xml:space="preserve">the </w:t>
      </w:r>
      <w:r>
        <w:rPr>
          <w:lang w:val="en-GB" w:eastAsia="en-GB"/>
        </w:rPr>
        <w:t xml:space="preserve">use of noise cancelling functions to aid regulation), some for distraction from the journey, some to keep in contact with home. Upon arrival at Old Farm School, </w:t>
      </w:r>
      <w:r w:rsidR="007949E9">
        <w:rPr>
          <w:lang w:val="en-GB" w:eastAsia="en-GB"/>
        </w:rPr>
        <w:t>pupils</w:t>
      </w:r>
      <w:r>
        <w:rPr>
          <w:lang w:val="en-GB" w:eastAsia="en-GB"/>
        </w:rPr>
        <w:t xml:space="preserve"> positively adhere to handing over their devices to be stored in the school safe until home time.</w:t>
      </w:r>
      <w:r w:rsidR="007949E9">
        <w:rPr>
          <w:lang w:val="en-GB" w:eastAsia="en-GB"/>
        </w:rPr>
        <w:t xml:space="preserve"> Pupils are aware (and agree as part of their induction) to this acceptable use policy.</w:t>
      </w:r>
      <w:r w:rsidR="00E11A87">
        <w:rPr>
          <w:lang w:val="en-GB" w:eastAsia="en-GB"/>
        </w:rPr>
        <w:t xml:space="preserve"> </w:t>
      </w:r>
      <w:r w:rsidR="007949E9">
        <w:rPr>
          <w:lang w:val="en-GB" w:eastAsia="en-GB"/>
        </w:rPr>
        <w:t xml:space="preserve">As such, pupils do </w:t>
      </w:r>
      <w:r w:rsidR="00DB0D80">
        <w:rPr>
          <w:lang w:val="en-GB" w:eastAsia="en-GB"/>
        </w:rPr>
        <w:t>not use their mobile phones during the school day</w:t>
      </w:r>
      <w:r w:rsidR="007949E9">
        <w:rPr>
          <w:lang w:val="en-GB" w:eastAsia="en-GB"/>
        </w:rPr>
        <w:t xml:space="preserve">. </w:t>
      </w:r>
    </w:p>
    <w:p w14:paraId="2C2520DF" w14:textId="1688C189" w:rsidR="00DB0D80" w:rsidRDefault="007949E9" w:rsidP="00DB659E">
      <w:pPr>
        <w:jc w:val="both"/>
        <w:rPr>
          <w:lang w:val="en-GB" w:eastAsia="en-GB"/>
        </w:rPr>
      </w:pPr>
      <w:r>
        <w:rPr>
          <w:lang w:val="en-GB" w:eastAsia="en-GB"/>
        </w:rPr>
        <w:t xml:space="preserve">At the KS3/4 site of </w:t>
      </w:r>
      <w:proofErr w:type="spellStart"/>
      <w:r>
        <w:rPr>
          <w:lang w:val="en-GB" w:eastAsia="en-GB"/>
        </w:rPr>
        <w:t>Rigwood</w:t>
      </w:r>
      <w:proofErr w:type="spellEnd"/>
      <w:r>
        <w:rPr>
          <w:lang w:val="en-GB" w:eastAsia="en-GB"/>
        </w:rPr>
        <w:t xml:space="preserve"> school</w:t>
      </w:r>
      <w:r w:rsidR="00DB0D80">
        <w:rPr>
          <w:lang w:val="en-GB" w:eastAsia="en-GB"/>
        </w:rPr>
        <w:t xml:space="preserve"> </w:t>
      </w:r>
      <w:r>
        <w:rPr>
          <w:lang w:val="en-GB" w:eastAsia="en-GB"/>
        </w:rPr>
        <w:t xml:space="preserve">most pupils travel to and from school in shared taxis (in some cases up to 1 hour depending on passengers and routes) and use their mobile phones for a range of different reasons; some sensory (including the use of headphones for music, white noise or the use of noise cancelling functions to aid regulation), some for distraction from the journey, some to keep in contact with home. Students and staff are aware of the expectations regarding the use of mobile phones within learning time (regardless of whether on or offsite e.g. weekly visits to East </w:t>
      </w:r>
      <w:proofErr w:type="spellStart"/>
      <w:r>
        <w:rPr>
          <w:lang w:val="en-GB" w:eastAsia="en-GB"/>
        </w:rPr>
        <w:t>Barnby</w:t>
      </w:r>
      <w:proofErr w:type="spellEnd"/>
      <w:r>
        <w:rPr>
          <w:lang w:val="en-GB" w:eastAsia="en-GB"/>
        </w:rPr>
        <w:t xml:space="preserve"> Outdoor Education Centre) is not acceptable. After consultation specifically with pupils regarding consequences should this not be adhered to, the pupil/s concerned </w:t>
      </w:r>
      <w:r w:rsidR="001631E7">
        <w:rPr>
          <w:lang w:val="en-GB" w:eastAsia="en-GB"/>
        </w:rPr>
        <w:t>will</w:t>
      </w:r>
      <w:r>
        <w:rPr>
          <w:lang w:val="en-GB" w:eastAsia="en-GB"/>
        </w:rPr>
        <w:t xml:space="preserve"> receive a </w:t>
      </w:r>
      <w:proofErr w:type="gramStart"/>
      <w:r>
        <w:rPr>
          <w:lang w:val="en-GB" w:eastAsia="en-GB"/>
        </w:rPr>
        <w:t>1</w:t>
      </w:r>
      <w:r w:rsidR="001631E7">
        <w:rPr>
          <w:lang w:val="en-GB" w:eastAsia="en-GB"/>
        </w:rPr>
        <w:t xml:space="preserve"> </w:t>
      </w:r>
      <w:r>
        <w:rPr>
          <w:lang w:val="en-GB" w:eastAsia="en-GB"/>
        </w:rPr>
        <w:t>day</w:t>
      </w:r>
      <w:proofErr w:type="gramEnd"/>
      <w:r>
        <w:rPr>
          <w:lang w:val="en-GB" w:eastAsia="en-GB"/>
        </w:rPr>
        <w:t xml:space="preserve"> phone ban. </w:t>
      </w:r>
      <w:r w:rsidR="001631E7">
        <w:rPr>
          <w:lang w:val="en-GB" w:eastAsia="en-GB"/>
        </w:rPr>
        <w:t xml:space="preserve">Should this not be adhered to, this will potentially increase to partial or total ban of a mobile phone within school hours. It will be handed to a member of staff upon arrival and stored in the school safe until home time. </w:t>
      </w:r>
    </w:p>
    <w:p w14:paraId="33C2AA13" w14:textId="2D35BBA9" w:rsidR="00DB0D80" w:rsidRPr="001631E7" w:rsidRDefault="00DB0D80" w:rsidP="00DB0D80">
      <w:pPr>
        <w:rPr>
          <w:lang w:val="en-GB" w:eastAsia="en-GB"/>
        </w:rPr>
      </w:pPr>
      <w:r>
        <w:rPr>
          <w:sz w:val="24"/>
          <w:lang w:val="en-GB" w:eastAsia="en-GB"/>
        </w:rPr>
        <w:lastRenderedPageBreak/>
        <w:br/>
      </w:r>
      <w:r>
        <w:rPr>
          <w:b/>
          <w:bCs/>
          <w:color w:val="12263F"/>
          <w:sz w:val="24"/>
          <w:lang w:val="en-GB" w:eastAsia="en-GB"/>
        </w:rPr>
        <w:t>5.1 Use of smartwatches by pupils</w:t>
      </w:r>
    </w:p>
    <w:p w14:paraId="4E035EF0" w14:textId="77777777" w:rsidR="00DB0D80" w:rsidRDefault="00DB0D80" w:rsidP="00DB0D80">
      <w:pPr>
        <w:rPr>
          <w:lang w:val="en-GB" w:eastAsia="en-GB"/>
        </w:rPr>
      </w:pPr>
      <w:r>
        <w:rPr>
          <w:lang w:val="en-GB" w:eastAsia="en-GB"/>
        </w:rPr>
        <w:t xml:space="preserve">The DfE’s </w:t>
      </w:r>
      <w:hyperlink r:id="rId13" w:history="1">
        <w:r w:rsidRPr="005C7177">
          <w:rPr>
            <w:rStyle w:val="Hyperlink"/>
            <w:lang w:val="en-GB" w:eastAsia="en-GB"/>
          </w:rPr>
          <w:t>non-statutory mobile phone guidance</w:t>
        </w:r>
      </w:hyperlink>
      <w:r>
        <w:rPr>
          <w:lang w:val="en-GB" w:eastAsia="en-GB"/>
        </w:rPr>
        <w:t xml:space="preserve"> includes </w:t>
      </w:r>
      <w:r>
        <w:rPr>
          <w:lang w:eastAsia="en-GB"/>
        </w:rPr>
        <w:t xml:space="preserve">in the term ‘mobile phones’ </w:t>
      </w:r>
      <w:r>
        <w:rPr>
          <w:lang w:val="en-GB" w:eastAsia="en-GB"/>
        </w:rPr>
        <w:t xml:space="preserve">all devices with </w:t>
      </w:r>
      <w:r>
        <w:rPr>
          <w:lang w:eastAsia="en-GB"/>
        </w:rPr>
        <w:t>communications and</w:t>
      </w:r>
      <w:r>
        <w:rPr>
          <w:lang w:val="en-GB" w:eastAsia="en-GB"/>
        </w:rPr>
        <w:t xml:space="preserve"> smart technology </w:t>
      </w:r>
      <w:r>
        <w:rPr>
          <w:lang w:eastAsia="en-GB"/>
        </w:rPr>
        <w:t>that the school chooses to include in their policy</w:t>
      </w:r>
      <w:r>
        <w:rPr>
          <w:lang w:val="en-GB" w:eastAsia="en-GB"/>
        </w:rPr>
        <w:t>.</w:t>
      </w:r>
    </w:p>
    <w:p w14:paraId="725DF454" w14:textId="0C29DF56" w:rsidR="00DB0D80" w:rsidRDefault="00DB0D80" w:rsidP="00DB0D80">
      <w:pPr>
        <w:rPr>
          <w:lang w:val="en-GB" w:eastAsia="en-GB"/>
        </w:rPr>
      </w:pPr>
      <w:r>
        <w:rPr>
          <w:lang w:val="en-GB" w:eastAsia="en-GB"/>
        </w:rPr>
        <w:t>Smartwatches are wristwatches with smart technology in them. They can be used to tell the time, send and receive text and voice messages, make calls and listen to music. Some smart watches have wellness and health-related features.</w:t>
      </w:r>
      <w:r w:rsidR="001631E7">
        <w:rPr>
          <w:lang w:val="en-GB" w:eastAsia="en-GB"/>
        </w:rPr>
        <w:t xml:space="preserve"> </w:t>
      </w:r>
      <w:proofErr w:type="spellStart"/>
      <w:r w:rsidR="001631E7">
        <w:rPr>
          <w:lang w:val="en-GB" w:eastAsia="en-GB"/>
        </w:rPr>
        <w:t>Rigwood</w:t>
      </w:r>
      <w:proofErr w:type="spellEnd"/>
      <w:r w:rsidR="001631E7">
        <w:rPr>
          <w:lang w:val="en-GB" w:eastAsia="en-GB"/>
        </w:rPr>
        <w:t xml:space="preserve"> and Old Farm School’s approaches to mobiles outlined above applies also to smartwatches. </w:t>
      </w:r>
    </w:p>
    <w:p w14:paraId="4665075E" w14:textId="2CD88614" w:rsidR="00E11A87" w:rsidRPr="00E11A87" w:rsidRDefault="00DB0D80" w:rsidP="00E11A87">
      <w:pPr>
        <w:rPr>
          <w:b/>
          <w:bCs/>
          <w:color w:val="12263F"/>
          <w:sz w:val="24"/>
          <w:lang w:val="en-GB" w:eastAsia="en-GB"/>
        </w:rPr>
      </w:pPr>
      <w:r>
        <w:rPr>
          <w:sz w:val="24"/>
          <w:lang w:val="en-GB" w:eastAsia="en-GB"/>
        </w:rPr>
        <w:br/>
      </w:r>
      <w:r>
        <w:rPr>
          <w:b/>
          <w:bCs/>
          <w:color w:val="12263F"/>
          <w:sz w:val="24"/>
          <w:lang w:val="en-GB" w:eastAsia="en-GB"/>
        </w:rPr>
        <w:t>5.2 Exceptions</w:t>
      </w:r>
      <w:r w:rsidR="00E11A87">
        <w:rPr>
          <w:b/>
          <w:bCs/>
          <w:color w:val="12263F"/>
          <w:sz w:val="24"/>
          <w:lang w:val="en-GB" w:eastAsia="en-GB"/>
        </w:rPr>
        <w:t xml:space="preserve"> for special circumstances</w:t>
      </w:r>
    </w:p>
    <w:p w14:paraId="66C7120A" w14:textId="41183D6F" w:rsidR="00DB0D80" w:rsidRDefault="00DB0D80" w:rsidP="00DB0D80">
      <w:pPr>
        <w:rPr>
          <w:lang w:val="en-GB" w:eastAsia="en-GB"/>
        </w:rPr>
      </w:pPr>
      <w:r>
        <w:rPr>
          <w:lang w:val="en-GB" w:eastAsia="en-GB"/>
        </w:rPr>
        <w:t>The school may permit pupils to use a mobile phone in school, due to exceptional circumstances. This will be considered on a case-by-case basis. To request such permission, pupils or parents/carers should contact</w:t>
      </w:r>
      <w:r w:rsidR="00E11A87">
        <w:rPr>
          <w:lang w:val="en-GB" w:eastAsia="en-GB"/>
        </w:rPr>
        <w:t xml:space="preserve"> any of the staff named above in section 3.1 on 01287 677 178 or </w:t>
      </w:r>
      <w:hyperlink r:id="rId14" w:history="1">
        <w:r w:rsidR="00E11A87" w:rsidRPr="00396A2D">
          <w:rPr>
            <w:rStyle w:val="Hyperlink"/>
            <w:lang w:val="en-GB" w:eastAsia="en-GB"/>
          </w:rPr>
          <w:t>office@oldfarmschool.co.uk</w:t>
        </w:r>
      </w:hyperlink>
      <w:r w:rsidR="00E11A87">
        <w:rPr>
          <w:lang w:val="en-GB" w:eastAsia="en-GB"/>
        </w:rPr>
        <w:t xml:space="preserve"> .</w:t>
      </w:r>
    </w:p>
    <w:p w14:paraId="7E0BFB85" w14:textId="3DD806FA" w:rsidR="00DB0D80" w:rsidRDefault="00DB0D80" w:rsidP="00DB0D80">
      <w:pPr>
        <w:rPr>
          <w:lang w:val="en-GB" w:eastAsia="en-GB"/>
        </w:rPr>
      </w:pPr>
      <w:r>
        <w:rPr>
          <w:lang w:val="en-GB" w:eastAsia="en-GB"/>
        </w:rPr>
        <w:t>Any pupils who are given permission must then adhere to the school’s</w:t>
      </w:r>
      <w:r w:rsidR="00E11A87">
        <w:rPr>
          <w:lang w:val="en-GB" w:eastAsia="en-GB"/>
        </w:rPr>
        <w:t xml:space="preserve"> acceptable use agreement </w:t>
      </w:r>
      <w:r>
        <w:rPr>
          <w:lang w:val="en-GB" w:eastAsia="en-GB"/>
        </w:rPr>
        <w:t xml:space="preserve">for mobile phone use (see appendix 1). </w:t>
      </w:r>
    </w:p>
    <w:p w14:paraId="6EAC42DA" w14:textId="77777777" w:rsidR="00DB0D80" w:rsidRDefault="00DB0D80" w:rsidP="00DB0D80">
      <w:pPr>
        <w:rPr>
          <w:lang w:val="en-GB" w:eastAsia="en-GB"/>
        </w:rPr>
      </w:pPr>
      <w:r>
        <w:rPr>
          <w:lang w:val="en-GB" w:eastAsia="en-GB"/>
        </w:rPr>
        <w:t xml:space="preserve">Sixth-form pupils are allowed access to their mobile phones during the school day, to reflect their increased independence and responsibility, but must not compromise our policy on the use of mobile phones for other pupils. </w:t>
      </w:r>
    </w:p>
    <w:p w14:paraId="618DA5EC" w14:textId="66FE83B0" w:rsidR="00DB0D80" w:rsidRDefault="00DB0D80" w:rsidP="00DB0D80">
      <w:pPr>
        <w:rPr>
          <w:lang w:val="en-GB" w:eastAsia="en-GB"/>
        </w:rPr>
      </w:pPr>
      <w:r>
        <w:rPr>
          <w:lang w:val="en-GB" w:eastAsia="en-GB"/>
        </w:rPr>
        <w:t xml:space="preserve">Misuse of mobile phones by pupils in the sixth form will lead to sanctions according to our behaviour policy. </w:t>
      </w:r>
    </w:p>
    <w:p w14:paraId="12232AF9" w14:textId="77777777" w:rsidR="00DB0D80" w:rsidRDefault="00DB0D80" w:rsidP="00DB0D80">
      <w:pPr>
        <w:spacing w:before="240"/>
        <w:rPr>
          <w:sz w:val="24"/>
          <w:lang w:val="en-GB" w:eastAsia="en-GB"/>
        </w:rPr>
      </w:pPr>
      <w:r>
        <w:rPr>
          <w:b/>
          <w:bCs/>
          <w:color w:val="12263F"/>
          <w:sz w:val="24"/>
          <w:lang w:val="en-GB" w:eastAsia="en-GB"/>
        </w:rPr>
        <w:t>5.3 Sanctions</w:t>
      </w:r>
    </w:p>
    <w:p w14:paraId="741DEA46" w14:textId="71678080" w:rsidR="00DB0D80" w:rsidRDefault="00DB0D80" w:rsidP="00DB0D80">
      <w:pPr>
        <w:rPr>
          <w:lang w:eastAsia="en-GB"/>
        </w:rPr>
      </w:pPr>
      <w:r>
        <w:rPr>
          <w:lang w:eastAsia="en-GB"/>
        </w:rPr>
        <w:t xml:space="preserve">The school will also consider whether: </w:t>
      </w:r>
    </w:p>
    <w:p w14:paraId="3AB1658F" w14:textId="77777777" w:rsidR="00DB0D80" w:rsidRDefault="00DB0D80" w:rsidP="00DB0D80">
      <w:pPr>
        <w:numPr>
          <w:ilvl w:val="0"/>
          <w:numId w:val="40"/>
        </w:numPr>
        <w:rPr>
          <w:lang w:eastAsia="en-GB"/>
        </w:rPr>
      </w:pPr>
      <w:r>
        <w:rPr>
          <w:lang w:eastAsia="en-GB"/>
        </w:rPr>
        <w:t xml:space="preserve">There are any relevant special circumstances (for example, age, religious requirements, special educational needs, disability) </w:t>
      </w:r>
    </w:p>
    <w:p w14:paraId="4291E89B" w14:textId="77777777" w:rsidR="00DB0D80" w:rsidRPr="003F3A14" w:rsidRDefault="00DB0D80" w:rsidP="00DB0D80">
      <w:pPr>
        <w:numPr>
          <w:ilvl w:val="0"/>
          <w:numId w:val="40"/>
        </w:numPr>
        <w:rPr>
          <w:lang w:eastAsia="en-GB"/>
        </w:rPr>
      </w:pPr>
      <w:r>
        <w:rPr>
          <w:lang w:eastAsia="en-GB"/>
        </w:rPr>
        <w:t xml:space="preserve">The pupil’s </w:t>
      </w:r>
      <w:proofErr w:type="spellStart"/>
      <w:r>
        <w:rPr>
          <w:lang w:eastAsia="en-GB"/>
        </w:rPr>
        <w:t>behaviour</w:t>
      </w:r>
      <w:proofErr w:type="spellEnd"/>
      <w:r>
        <w:rPr>
          <w:lang w:eastAsia="en-GB"/>
        </w:rPr>
        <w:t xml:space="preserve"> may indicate they may be suffering, or at risk of, harm. If this is suspected, staff will follow the appropriate procedure set out in Part 1 of </w:t>
      </w:r>
      <w:hyperlink r:id="rId15" w:history="1">
        <w:r w:rsidRPr="003F3A14">
          <w:rPr>
            <w:rStyle w:val="Hyperlink"/>
            <w:lang w:eastAsia="en-GB"/>
          </w:rPr>
          <w:t>Keeping Children Safe in Education</w:t>
        </w:r>
      </w:hyperlink>
      <w:r>
        <w:rPr>
          <w:lang w:eastAsia="en-GB"/>
        </w:rPr>
        <w:t xml:space="preserve"> </w:t>
      </w:r>
    </w:p>
    <w:p w14:paraId="646AAD17" w14:textId="77777777" w:rsidR="00DB0D80" w:rsidRDefault="00DB0D80" w:rsidP="00DB0D80">
      <w:pPr>
        <w:rPr>
          <w:lang w:val="en-GB" w:eastAsia="en-GB"/>
        </w:rPr>
      </w:pPr>
      <w:r>
        <w:rPr>
          <w:lang w:val="en-GB" w:eastAsia="en-GB"/>
        </w:rPr>
        <w:t>Certain types of conduct, bullying or harassment can be classified as criminal conduct. The school takes such conduct extremely seriously and will involve the police or other agencies as appropriate.</w:t>
      </w:r>
    </w:p>
    <w:p w14:paraId="6B7F3BD2" w14:textId="77777777" w:rsidR="00DB0D80" w:rsidRDefault="00DB0D80" w:rsidP="00DB0D80">
      <w:pPr>
        <w:rPr>
          <w:lang w:val="en-GB" w:eastAsia="en-GB"/>
        </w:rPr>
      </w:pPr>
      <w:r>
        <w:rPr>
          <w:lang w:val="en-GB" w:eastAsia="en-GB"/>
        </w:rPr>
        <w:t>Such conduct includes, but is not limited to:</w:t>
      </w:r>
    </w:p>
    <w:p w14:paraId="0B26D9C8" w14:textId="77777777" w:rsidR="00DB0D80" w:rsidRDefault="00DB0D80" w:rsidP="00DB0D80">
      <w:pPr>
        <w:numPr>
          <w:ilvl w:val="0"/>
          <w:numId w:val="30"/>
        </w:numPr>
        <w:ind w:left="340" w:hanging="261"/>
        <w:rPr>
          <w:rFonts w:ascii="Times New Roman" w:eastAsia="Times New Roman" w:hAnsi="Times New Roman"/>
          <w:lang w:val="en-GB" w:eastAsia="en-GB"/>
        </w:rPr>
      </w:pPr>
      <w:r>
        <w:rPr>
          <w:lang w:val="en-GB" w:eastAsia="en-GB"/>
        </w:rPr>
        <w:t>Sexting (consensual and non-consensual sharing nude or semi-nude images or videos)</w:t>
      </w:r>
    </w:p>
    <w:p w14:paraId="6C7D961C" w14:textId="77777777" w:rsidR="00DB0D80" w:rsidRDefault="00DB0D80" w:rsidP="00DB0D80">
      <w:pPr>
        <w:numPr>
          <w:ilvl w:val="0"/>
          <w:numId w:val="30"/>
        </w:numPr>
        <w:ind w:left="340" w:hanging="261"/>
        <w:rPr>
          <w:rFonts w:ascii="Times New Roman" w:eastAsia="Times New Roman" w:hAnsi="Times New Roman"/>
          <w:lang w:val="en-GB" w:eastAsia="en-GB"/>
        </w:rPr>
      </w:pPr>
      <w:r>
        <w:rPr>
          <w:lang w:val="en-GB" w:eastAsia="en-GB"/>
        </w:rPr>
        <w:t>Upskirting</w:t>
      </w:r>
    </w:p>
    <w:p w14:paraId="28F4A2D0" w14:textId="77777777" w:rsidR="00DB0D80" w:rsidRDefault="00DB0D80" w:rsidP="00DB0D80">
      <w:pPr>
        <w:numPr>
          <w:ilvl w:val="0"/>
          <w:numId w:val="30"/>
        </w:numPr>
        <w:ind w:left="340" w:hanging="261"/>
        <w:rPr>
          <w:rFonts w:ascii="Times New Roman" w:eastAsia="Times New Roman" w:hAnsi="Times New Roman"/>
          <w:lang w:val="en-GB" w:eastAsia="en-GB"/>
        </w:rPr>
      </w:pPr>
      <w:r>
        <w:rPr>
          <w:lang w:val="en-GB" w:eastAsia="en-GB"/>
        </w:rPr>
        <w:t>Threats of violence or assault</w:t>
      </w:r>
    </w:p>
    <w:p w14:paraId="2406C9C8" w14:textId="085147F0" w:rsidR="00A56FB7" w:rsidRPr="00D05F53" w:rsidRDefault="00DB0D80" w:rsidP="00DB0D80">
      <w:pPr>
        <w:numPr>
          <w:ilvl w:val="0"/>
          <w:numId w:val="30"/>
        </w:numPr>
        <w:ind w:left="340" w:hanging="261"/>
        <w:rPr>
          <w:rFonts w:ascii="Times New Roman" w:eastAsia="Times New Roman" w:hAnsi="Times New Roman"/>
          <w:lang w:val="en-GB" w:eastAsia="en-GB"/>
        </w:rPr>
      </w:pPr>
      <w:r>
        <w:rPr>
          <w:lang w:val="en-GB" w:eastAsia="en-GB"/>
        </w:rPr>
        <w:t xml:space="preserve">Abusive calls, emails, social media posts or texts directed at someone </w:t>
      </w:r>
      <w:proofErr w:type="gramStart"/>
      <w:r>
        <w:rPr>
          <w:lang w:val="en-GB" w:eastAsia="en-GB"/>
        </w:rPr>
        <w:t>on the basis of</w:t>
      </w:r>
      <w:proofErr w:type="gramEnd"/>
      <w:r>
        <w:rPr>
          <w:lang w:val="en-GB" w:eastAsia="en-GB"/>
        </w:rPr>
        <w:t xml:space="preserve"> someone’s ethnicity, religious beliefs or sexual orientatio</w:t>
      </w:r>
      <w:bookmarkStart w:id="15" w:name="_Toc159341414"/>
      <w:bookmarkStart w:id="16" w:name="_Toc161670834"/>
      <w:bookmarkStart w:id="17" w:name="_Toc161750404"/>
      <w:r w:rsidR="00DB659E">
        <w:rPr>
          <w:lang w:val="en-GB" w:eastAsia="en-GB"/>
        </w:rPr>
        <w:t>n.</w:t>
      </w:r>
    </w:p>
    <w:p w14:paraId="0E5D7C2B" w14:textId="77777777" w:rsidR="00D05F53" w:rsidRPr="00DB659E" w:rsidRDefault="00D05F53" w:rsidP="00D05F53">
      <w:pPr>
        <w:ind w:left="340"/>
        <w:rPr>
          <w:rFonts w:ascii="Times New Roman" w:eastAsia="Times New Roman" w:hAnsi="Times New Roman"/>
          <w:lang w:val="en-GB" w:eastAsia="en-GB"/>
        </w:rPr>
      </w:pPr>
    </w:p>
    <w:p w14:paraId="15EF47B1" w14:textId="1F6C1481" w:rsidR="00DB0D80" w:rsidRPr="00F6294D" w:rsidRDefault="00DB0D80" w:rsidP="00D257C9">
      <w:pPr>
        <w:spacing w:after="0"/>
        <w:rPr>
          <w:rFonts w:eastAsia="Arial" w:cs="Arial"/>
          <w:b/>
          <w:bCs/>
          <w:color w:val="FF0000"/>
          <w:sz w:val="28"/>
          <w:szCs w:val="28"/>
          <w:lang w:val="en-GB" w:eastAsia="en-GB"/>
        </w:rPr>
      </w:pPr>
      <w:r w:rsidRPr="00F6294D">
        <w:rPr>
          <w:rFonts w:eastAsia="Arial"/>
          <w:b/>
          <w:bCs/>
          <w:color w:val="FF0000"/>
          <w:sz w:val="28"/>
          <w:szCs w:val="28"/>
          <w:lang w:eastAsia="en-GB"/>
        </w:rPr>
        <w:t>6. Use of mobile phones by parents/carers, volunteers and visitors</w:t>
      </w:r>
      <w:bookmarkEnd w:id="15"/>
      <w:bookmarkEnd w:id="16"/>
      <w:bookmarkEnd w:id="17"/>
    </w:p>
    <w:p w14:paraId="2806EB7A" w14:textId="77777777" w:rsidR="00DB0D80" w:rsidRDefault="00DB0D80" w:rsidP="00DB0D80">
      <w:pPr>
        <w:rPr>
          <w:lang w:val="en-GB" w:eastAsia="en-GB"/>
        </w:rPr>
      </w:pPr>
      <w:r>
        <w:rPr>
          <w:lang w:val="en-GB" w:eastAsia="en-GB"/>
        </w:rPr>
        <w:t>Parents/carers, visitors and volunteers (including governors and contractors) must adhere to this policy as it relates to staff if they are on the school site during the school day.</w:t>
      </w:r>
    </w:p>
    <w:p w14:paraId="2C848282" w14:textId="77777777" w:rsidR="00DB0D80" w:rsidRDefault="00DB0D80" w:rsidP="00DB0D80">
      <w:pPr>
        <w:rPr>
          <w:lang w:val="en-GB" w:eastAsia="en-GB"/>
        </w:rPr>
      </w:pPr>
      <w:r>
        <w:rPr>
          <w:lang w:val="en-GB" w:eastAsia="en-GB"/>
        </w:rPr>
        <w:t>This means:</w:t>
      </w:r>
    </w:p>
    <w:p w14:paraId="728F913C" w14:textId="77777777" w:rsidR="00DB0D80" w:rsidRDefault="00DB0D80" w:rsidP="00DB0D80">
      <w:pPr>
        <w:numPr>
          <w:ilvl w:val="0"/>
          <w:numId w:val="31"/>
        </w:numPr>
        <w:ind w:left="340" w:hanging="261"/>
        <w:rPr>
          <w:rFonts w:ascii="Times New Roman" w:eastAsia="Times New Roman" w:hAnsi="Times New Roman"/>
          <w:lang w:val="en-GB" w:eastAsia="en-GB"/>
        </w:rPr>
      </w:pPr>
      <w:r>
        <w:rPr>
          <w:lang w:val="en-GB" w:eastAsia="en-GB"/>
        </w:rPr>
        <w:t>Not taking pictures or recordings of pupils, unless it’s at a public event (such as a school fair), or of their own child</w:t>
      </w:r>
    </w:p>
    <w:p w14:paraId="08C3AD1A" w14:textId="77777777" w:rsidR="00DB0D80" w:rsidRDefault="00DB0D80" w:rsidP="00DB0D80">
      <w:pPr>
        <w:numPr>
          <w:ilvl w:val="0"/>
          <w:numId w:val="31"/>
        </w:numPr>
        <w:ind w:left="340" w:hanging="261"/>
        <w:rPr>
          <w:rFonts w:ascii="Times New Roman" w:eastAsia="Times New Roman" w:hAnsi="Times New Roman"/>
          <w:lang w:val="en-GB" w:eastAsia="en-GB"/>
        </w:rPr>
      </w:pPr>
      <w:r>
        <w:rPr>
          <w:lang w:val="en-GB" w:eastAsia="en-GB"/>
        </w:rPr>
        <w:t>Using any photographs or recordings for personal use only, and not posting on social media without consent</w:t>
      </w:r>
    </w:p>
    <w:p w14:paraId="55D46D20" w14:textId="77777777" w:rsidR="00DB0D80" w:rsidRDefault="00DB0D80" w:rsidP="00DB0D80">
      <w:pPr>
        <w:numPr>
          <w:ilvl w:val="0"/>
          <w:numId w:val="31"/>
        </w:numPr>
        <w:ind w:left="340" w:hanging="261"/>
        <w:rPr>
          <w:rFonts w:ascii="Times New Roman" w:eastAsia="Times New Roman" w:hAnsi="Times New Roman"/>
          <w:lang w:val="en-GB" w:eastAsia="en-GB"/>
        </w:rPr>
      </w:pPr>
      <w:r>
        <w:rPr>
          <w:lang w:val="en-GB" w:eastAsia="en-GB"/>
        </w:rPr>
        <w:t>Not using phones in lessons, or when working with pupils</w:t>
      </w:r>
    </w:p>
    <w:p w14:paraId="1E76D776" w14:textId="1DBE03E2" w:rsidR="00DB659E" w:rsidRDefault="00DB0D80" w:rsidP="00DB0D80">
      <w:pPr>
        <w:rPr>
          <w:lang w:val="en-GB" w:eastAsia="en-GB"/>
        </w:rPr>
      </w:pPr>
      <w:r>
        <w:rPr>
          <w:lang w:val="en-GB" w:eastAsia="en-GB"/>
        </w:rPr>
        <w:t>Parents/carers, visitors and volunteers will be informed of the rules for mobile phone use when they sign in at reception or attend a public event at school</w:t>
      </w:r>
      <w:r w:rsidR="00DB659E">
        <w:rPr>
          <w:lang w:val="en-GB" w:eastAsia="en-GB"/>
        </w:rPr>
        <w:t>.</w:t>
      </w:r>
    </w:p>
    <w:p w14:paraId="4902CD80" w14:textId="462C19D4" w:rsidR="00DB659E" w:rsidRPr="00DB659E" w:rsidRDefault="00DB659E" w:rsidP="00DB0D80">
      <w:pPr>
        <w:rPr>
          <w:lang w:val="en-GB" w:eastAsia="en-GB"/>
        </w:rPr>
      </w:pPr>
      <w:r>
        <w:rPr>
          <w:lang w:val="en-GB" w:eastAsia="en-GB"/>
        </w:rPr>
        <w:lastRenderedPageBreak/>
        <w:t xml:space="preserve">Old Farm School’s </w:t>
      </w:r>
    </w:p>
    <w:p w14:paraId="1EC3C83C" w14:textId="5C1EA398" w:rsidR="00DB0D80" w:rsidRDefault="00DB0D80" w:rsidP="00DB0D80">
      <w:pPr>
        <w:rPr>
          <w:lang w:val="en-GB" w:eastAsia="en-GB"/>
        </w:rPr>
      </w:pPr>
      <w:r>
        <w:rPr>
          <w:lang w:val="en-GB" w:eastAsia="en-GB"/>
        </w:rPr>
        <w:t>Parents/carers or volunteers supervising school trips or residential visits must not:</w:t>
      </w:r>
    </w:p>
    <w:p w14:paraId="57E56CC1" w14:textId="77777777" w:rsidR="00DB0D80" w:rsidRDefault="00DB0D80" w:rsidP="00DB0D80">
      <w:pPr>
        <w:numPr>
          <w:ilvl w:val="0"/>
          <w:numId w:val="32"/>
        </w:numPr>
        <w:ind w:left="340" w:hanging="261"/>
        <w:rPr>
          <w:rFonts w:ascii="Times New Roman" w:eastAsia="Times New Roman" w:hAnsi="Times New Roman"/>
          <w:lang w:val="en-GB" w:eastAsia="en-GB"/>
        </w:rPr>
      </w:pPr>
      <w:r>
        <w:rPr>
          <w:lang w:val="en-GB" w:eastAsia="en-GB"/>
        </w:rPr>
        <w:t xml:space="preserve">Use their phone to </w:t>
      </w:r>
      <w:proofErr w:type="gramStart"/>
      <w:r>
        <w:rPr>
          <w:lang w:val="en-GB" w:eastAsia="en-GB"/>
        </w:rPr>
        <w:t>make contact with</w:t>
      </w:r>
      <w:proofErr w:type="gramEnd"/>
      <w:r>
        <w:rPr>
          <w:lang w:val="en-GB" w:eastAsia="en-GB"/>
        </w:rPr>
        <w:t xml:space="preserve"> other parents/carers</w:t>
      </w:r>
    </w:p>
    <w:p w14:paraId="178A027B" w14:textId="7050C646" w:rsidR="00DB0D80" w:rsidRDefault="00DB0D80" w:rsidP="00DB0D80">
      <w:pPr>
        <w:numPr>
          <w:ilvl w:val="0"/>
          <w:numId w:val="32"/>
        </w:numPr>
        <w:ind w:left="340" w:hanging="261"/>
        <w:rPr>
          <w:rFonts w:ascii="Times New Roman" w:eastAsia="Times New Roman" w:hAnsi="Times New Roman"/>
          <w:lang w:val="en-GB" w:eastAsia="en-GB"/>
        </w:rPr>
      </w:pPr>
      <w:r>
        <w:rPr>
          <w:lang w:val="en-GB" w:eastAsia="en-GB"/>
        </w:rPr>
        <w:t>Take photos or recordings of pupils, their work, or anything else</w:t>
      </w:r>
      <w:r w:rsidR="000532E2">
        <w:rPr>
          <w:lang w:val="en-GB" w:eastAsia="en-GB"/>
        </w:rPr>
        <w:t xml:space="preserve"> that</w:t>
      </w:r>
      <w:r>
        <w:rPr>
          <w:lang w:val="en-GB" w:eastAsia="en-GB"/>
        </w:rPr>
        <w:t xml:space="preserve"> could identify a pupil</w:t>
      </w:r>
    </w:p>
    <w:p w14:paraId="248DDE69" w14:textId="77777777" w:rsidR="00DB0D80" w:rsidRDefault="00DB0D80" w:rsidP="00DB0D80">
      <w:pPr>
        <w:rPr>
          <w:lang w:val="en-GB" w:eastAsia="en-GB"/>
        </w:rPr>
      </w:pPr>
      <w:r>
        <w:rPr>
          <w:lang w:val="en-GB" w:eastAsia="en-GB"/>
        </w:rPr>
        <w:t>Parents/carers or volunteers supervising trips are also responsible for enforcing the school’s policy for pupils using their phones, as set out in section 5 above</w:t>
      </w:r>
      <w:r w:rsidRPr="007A7B3B">
        <w:rPr>
          <w:lang w:val="en-GB" w:eastAsia="en-GB"/>
        </w:rPr>
        <w:t>, but must refer any sanctions to a member of staff, as they do not have the power to search or confiscate devices.</w:t>
      </w:r>
      <w:r>
        <w:rPr>
          <w:color w:val="FF0000"/>
          <w:lang w:val="en-GB" w:eastAsia="en-GB"/>
        </w:rPr>
        <w:t xml:space="preserve"> </w:t>
      </w:r>
    </w:p>
    <w:p w14:paraId="719A1EAF" w14:textId="77777777" w:rsidR="00DB0D80" w:rsidRDefault="00DB0D80" w:rsidP="00DB0D80">
      <w:pPr>
        <w:rPr>
          <w:lang w:val="en-GB" w:eastAsia="en-GB"/>
        </w:rPr>
      </w:pPr>
      <w:r>
        <w:rPr>
          <w:lang w:val="en-GB" w:eastAsia="en-GB"/>
        </w:rPr>
        <w:t>Parents/carers must use the school office as the first point of contact if they need to get in touch with their child during the school day. They must not try to contact their child on their personal mobile during the school day.</w:t>
      </w:r>
    </w:p>
    <w:p w14:paraId="409816C9" w14:textId="77777777" w:rsidR="00DB0D80" w:rsidRDefault="00DB0D80" w:rsidP="00DB0D80">
      <w:pPr>
        <w:rPr>
          <w:lang w:val="en-GB" w:eastAsia="en-GB"/>
        </w:rPr>
      </w:pPr>
    </w:p>
    <w:p w14:paraId="25AEF690" w14:textId="77777777" w:rsidR="00DB0D80" w:rsidRDefault="00DB0D80" w:rsidP="00DB0D80">
      <w:pPr>
        <w:pStyle w:val="Heading1"/>
        <w:rPr>
          <w:szCs w:val="28"/>
          <w:lang w:eastAsia="en-GB"/>
        </w:rPr>
      </w:pPr>
      <w:bookmarkStart w:id="18" w:name="_Toc159341415"/>
      <w:bookmarkStart w:id="19" w:name="_Toc161670835"/>
      <w:bookmarkStart w:id="20" w:name="_Toc161750405"/>
      <w:r>
        <w:rPr>
          <w:rFonts w:eastAsia="Arial"/>
          <w:szCs w:val="28"/>
          <w:lang w:eastAsia="en-GB"/>
        </w:rPr>
        <w:t>7. Loss, theft or damage</w:t>
      </w:r>
      <w:bookmarkEnd w:id="18"/>
      <w:bookmarkEnd w:id="19"/>
      <w:bookmarkEnd w:id="20"/>
    </w:p>
    <w:p w14:paraId="597F240B" w14:textId="77777777" w:rsidR="00DB0D80" w:rsidRDefault="00DB0D80" w:rsidP="00DB0D80">
      <w:pPr>
        <w:rPr>
          <w:lang w:val="en-GB" w:eastAsia="en-GB"/>
        </w:rPr>
      </w:pPr>
      <w:r>
        <w:rPr>
          <w:lang w:val="en-GB" w:eastAsia="en-GB"/>
        </w:rPr>
        <w:t xml:space="preserve">Pupils bringing mobile phones to school must ensure that the phones are appropriately labelled and are stored securely when not in use. </w:t>
      </w:r>
    </w:p>
    <w:p w14:paraId="187AFED5" w14:textId="77777777" w:rsidR="00DB0D80" w:rsidRDefault="00DB0D80" w:rsidP="00DB0D80">
      <w:pPr>
        <w:rPr>
          <w:lang w:val="en-GB" w:eastAsia="en-GB"/>
        </w:rPr>
      </w:pPr>
      <w:r>
        <w:rPr>
          <w:lang w:val="en-GB" w:eastAsia="en-GB"/>
        </w:rPr>
        <w:t>Pupils must secure their mobile phones as much as possible, including using passwords or pin codes to protect access to the phone’s functions. Staff must also secure their personal phones, as well as any work phone provided to them. Failure by staff to do so could result in data breaches.</w:t>
      </w:r>
    </w:p>
    <w:p w14:paraId="533F9008" w14:textId="262D1798" w:rsidR="00DB0D80" w:rsidRPr="00D05F53" w:rsidRDefault="00DB0D80" w:rsidP="00D05F53">
      <w:pPr>
        <w:rPr>
          <w:lang w:val="en-GB" w:eastAsia="en-GB"/>
        </w:rPr>
      </w:pPr>
      <w:r>
        <w:rPr>
          <w:lang w:val="en-GB" w:eastAsia="en-GB"/>
        </w:rPr>
        <w:t xml:space="preserve">The school accepts no responsibility for mobile phones that are lost, damaged or stolen on school premises or transport, during school visits or trips, or while pupils are travelling to and from school. </w:t>
      </w:r>
    </w:p>
    <w:p w14:paraId="41BF207A" w14:textId="0EB9CEDD" w:rsidR="00DB0D80" w:rsidRDefault="00C35F3E" w:rsidP="00DB0D80">
      <w:pPr>
        <w:rPr>
          <w:lang w:val="en-GB" w:eastAsia="en-GB"/>
        </w:rPr>
      </w:pPr>
      <w:r>
        <w:rPr>
          <w:lang w:val="en-GB" w:eastAsia="en-GB"/>
        </w:rPr>
        <w:t>Should there be an immediate risk regarding the use of a mobile phone or device by a student</w:t>
      </w:r>
      <w:r w:rsidR="00D05F53">
        <w:rPr>
          <w:lang w:val="en-GB" w:eastAsia="en-GB"/>
        </w:rPr>
        <w:t xml:space="preserve"> school will confiscate with immediate effect the phone or device. </w:t>
      </w:r>
      <w:r w:rsidR="00DB0D80">
        <w:rPr>
          <w:lang w:val="en-GB" w:eastAsia="en-GB"/>
        </w:rPr>
        <w:t>Confiscated phones will be stored in th</w:t>
      </w:r>
      <w:r w:rsidR="00D05F53">
        <w:rPr>
          <w:lang w:val="en-GB" w:eastAsia="en-GB"/>
        </w:rPr>
        <w:t xml:space="preserve">e safe in the school office and will be required to be collected by a parent or carer at the end of the school day. </w:t>
      </w:r>
    </w:p>
    <w:p w14:paraId="15BFCC2F" w14:textId="252FBB6C" w:rsidR="00DB0D80" w:rsidRDefault="00DB0D80" w:rsidP="00DB0D80">
      <w:pPr>
        <w:rPr>
          <w:lang w:val="en-GB" w:eastAsia="en-GB"/>
        </w:rPr>
      </w:pPr>
      <w:r>
        <w:rPr>
          <w:lang w:val="en-GB" w:eastAsia="en-GB"/>
        </w:rPr>
        <w:t xml:space="preserve">Lost phones </w:t>
      </w:r>
      <w:r w:rsidR="00C35F3E">
        <w:rPr>
          <w:lang w:val="en-GB" w:eastAsia="en-GB"/>
        </w:rPr>
        <w:t>will</w:t>
      </w:r>
      <w:r>
        <w:rPr>
          <w:lang w:val="en-GB" w:eastAsia="en-GB"/>
        </w:rPr>
        <w:t xml:space="preserve"> be returned to</w:t>
      </w:r>
      <w:r w:rsidR="000E5D7C">
        <w:rPr>
          <w:lang w:val="en-GB" w:eastAsia="en-GB"/>
        </w:rPr>
        <w:t xml:space="preserve"> </w:t>
      </w:r>
      <w:r w:rsidR="00C35F3E">
        <w:rPr>
          <w:lang w:val="en-GB" w:eastAsia="en-GB"/>
        </w:rPr>
        <w:t>th</w:t>
      </w:r>
      <w:r>
        <w:rPr>
          <w:lang w:val="en-GB" w:eastAsia="en-GB"/>
        </w:rPr>
        <w:t xml:space="preserve">e school </w:t>
      </w:r>
      <w:r w:rsidR="00C35F3E">
        <w:rPr>
          <w:lang w:val="en-GB" w:eastAsia="en-GB"/>
        </w:rPr>
        <w:t xml:space="preserve">office and stored securely in the office safe. School </w:t>
      </w:r>
      <w:r>
        <w:rPr>
          <w:lang w:val="en-GB" w:eastAsia="en-GB"/>
        </w:rPr>
        <w:t xml:space="preserve">will then attempt to contact the </w:t>
      </w:r>
      <w:proofErr w:type="gramStart"/>
      <w:r>
        <w:rPr>
          <w:lang w:val="en-GB" w:eastAsia="en-GB"/>
        </w:rPr>
        <w:t>owner</w:t>
      </w:r>
      <w:r w:rsidR="00D05F53">
        <w:rPr>
          <w:lang w:val="en-GB" w:eastAsia="en-GB"/>
        </w:rPr>
        <w:t>s</w:t>
      </w:r>
      <w:proofErr w:type="gramEnd"/>
      <w:r w:rsidR="00D05F53">
        <w:rPr>
          <w:lang w:val="en-GB" w:eastAsia="en-GB"/>
        </w:rPr>
        <w:t xml:space="preserve"> parents or carers</w:t>
      </w:r>
      <w:r>
        <w:rPr>
          <w:lang w:val="en-GB" w:eastAsia="en-GB"/>
        </w:rPr>
        <w:t xml:space="preserve">. </w:t>
      </w:r>
    </w:p>
    <w:p w14:paraId="05337CC0" w14:textId="77777777" w:rsidR="00C35F3E" w:rsidRDefault="00C35F3E" w:rsidP="00DB0D80">
      <w:pPr>
        <w:rPr>
          <w:lang w:val="en-GB" w:eastAsia="en-GB"/>
        </w:rPr>
      </w:pPr>
    </w:p>
    <w:p w14:paraId="40592909" w14:textId="77777777" w:rsidR="00DB0D80" w:rsidRDefault="00DB0D80" w:rsidP="00DB0D80">
      <w:pPr>
        <w:pStyle w:val="Heading1"/>
        <w:rPr>
          <w:szCs w:val="28"/>
          <w:lang w:eastAsia="en-GB"/>
        </w:rPr>
      </w:pPr>
      <w:bookmarkStart w:id="21" w:name="_Toc159341416"/>
      <w:bookmarkStart w:id="22" w:name="_Toc161670836"/>
      <w:bookmarkStart w:id="23" w:name="_Toc161750406"/>
      <w:r>
        <w:rPr>
          <w:rFonts w:eastAsia="Arial"/>
          <w:szCs w:val="28"/>
          <w:lang w:eastAsia="en-GB"/>
        </w:rPr>
        <w:t>8. Monitoring and review</w:t>
      </w:r>
      <w:bookmarkEnd w:id="21"/>
      <w:bookmarkEnd w:id="22"/>
      <w:bookmarkEnd w:id="23"/>
    </w:p>
    <w:p w14:paraId="3788023B" w14:textId="2AA287A3" w:rsidR="00DB0D80" w:rsidRDefault="00DB0D80" w:rsidP="00DB0D80">
      <w:pPr>
        <w:rPr>
          <w:lang w:val="en-GB" w:eastAsia="en-GB"/>
        </w:rPr>
      </w:pPr>
      <w:r>
        <w:rPr>
          <w:lang w:val="en-GB" w:eastAsia="en-GB"/>
        </w:rPr>
        <w:t>The school is committed to ensuring that this policy has a positive impact o</w:t>
      </w:r>
      <w:r w:rsidR="00ED78FA">
        <w:rPr>
          <w:lang w:val="en-GB" w:eastAsia="en-GB"/>
        </w:rPr>
        <w:t>n</w:t>
      </w:r>
      <w:r>
        <w:rPr>
          <w:lang w:val="en-GB" w:eastAsia="en-GB"/>
        </w:rPr>
        <w:t xml:space="preserve"> pupils’ education, behaviour and welfare. When reviewing the policy, the school will </w:t>
      </w:r>
      <w:proofErr w:type="gramStart"/>
      <w:r>
        <w:rPr>
          <w:lang w:val="en-GB" w:eastAsia="en-GB"/>
        </w:rPr>
        <w:t>take into account</w:t>
      </w:r>
      <w:proofErr w:type="gramEnd"/>
      <w:r>
        <w:rPr>
          <w:lang w:val="en-GB" w:eastAsia="en-GB"/>
        </w:rPr>
        <w:t>:</w:t>
      </w:r>
    </w:p>
    <w:p w14:paraId="77CA619B" w14:textId="77777777" w:rsidR="00DB0D80" w:rsidRDefault="00DB0D80" w:rsidP="00DB0D80">
      <w:pPr>
        <w:numPr>
          <w:ilvl w:val="0"/>
          <w:numId w:val="34"/>
        </w:numPr>
        <w:ind w:left="340" w:hanging="261"/>
        <w:rPr>
          <w:rFonts w:ascii="Times New Roman" w:eastAsia="Times New Roman" w:hAnsi="Times New Roman"/>
          <w:lang w:val="en-GB" w:eastAsia="en-GB"/>
        </w:rPr>
      </w:pPr>
      <w:r>
        <w:rPr>
          <w:lang w:val="en-GB" w:eastAsia="en-GB"/>
        </w:rPr>
        <w:t>Feedback from parents/carers and pupils</w:t>
      </w:r>
    </w:p>
    <w:p w14:paraId="2A0F5EC9" w14:textId="77777777" w:rsidR="00DB0D80" w:rsidRDefault="00DB0D80" w:rsidP="00DB0D80">
      <w:pPr>
        <w:numPr>
          <w:ilvl w:val="0"/>
          <w:numId w:val="34"/>
        </w:numPr>
        <w:ind w:left="340" w:hanging="261"/>
        <w:rPr>
          <w:rFonts w:ascii="Times New Roman" w:eastAsia="Times New Roman" w:hAnsi="Times New Roman"/>
          <w:lang w:val="en-GB" w:eastAsia="en-GB"/>
        </w:rPr>
      </w:pPr>
      <w:r>
        <w:rPr>
          <w:lang w:val="en-GB" w:eastAsia="en-GB"/>
        </w:rPr>
        <w:t>Feedback from staff</w:t>
      </w:r>
    </w:p>
    <w:p w14:paraId="2AB41904" w14:textId="77777777" w:rsidR="00DB0D80" w:rsidRDefault="00DB0D80" w:rsidP="00DB0D80">
      <w:pPr>
        <w:numPr>
          <w:ilvl w:val="0"/>
          <w:numId w:val="34"/>
        </w:numPr>
        <w:ind w:left="340" w:hanging="261"/>
        <w:rPr>
          <w:rFonts w:ascii="Times New Roman" w:eastAsia="Times New Roman" w:hAnsi="Times New Roman"/>
          <w:lang w:val="en-GB" w:eastAsia="en-GB"/>
        </w:rPr>
      </w:pPr>
      <w:r>
        <w:rPr>
          <w:lang w:val="en-GB" w:eastAsia="en-GB"/>
        </w:rPr>
        <w:t>Records of behaviour and safeguarding incidents</w:t>
      </w:r>
    </w:p>
    <w:p w14:paraId="4A28B148" w14:textId="577E0047" w:rsidR="001631E7" w:rsidRPr="00C35F3E" w:rsidRDefault="00DB0D80" w:rsidP="00C35F3E">
      <w:pPr>
        <w:numPr>
          <w:ilvl w:val="0"/>
          <w:numId w:val="34"/>
        </w:numPr>
        <w:ind w:left="340" w:hanging="261"/>
        <w:rPr>
          <w:rFonts w:ascii="Times New Roman" w:eastAsia="Times New Roman" w:hAnsi="Times New Roman"/>
          <w:lang w:val="en-GB" w:eastAsia="en-GB"/>
        </w:rPr>
      </w:pPr>
      <w:r>
        <w:rPr>
          <w:lang w:val="en-GB" w:eastAsia="en-GB"/>
        </w:rPr>
        <w:t>Relevant advice from the Department for Education, the local authority and any other relevant organisation</w:t>
      </w:r>
      <w:r w:rsidR="001631E7">
        <w:rPr>
          <w:lang w:val="en-GB" w:eastAsia="en-GB"/>
        </w:rPr>
        <w:t>s</w:t>
      </w:r>
    </w:p>
    <w:p w14:paraId="66893E46" w14:textId="2016A5E2" w:rsidR="001631E7" w:rsidRPr="001631E7" w:rsidRDefault="001631E7" w:rsidP="001631E7">
      <w:pPr>
        <w:ind w:left="79"/>
        <w:rPr>
          <w:rFonts w:ascii="Times New Roman" w:eastAsia="Times New Roman" w:hAnsi="Times New Roman"/>
          <w:lang w:val="en-GB" w:eastAsia="en-GB"/>
        </w:rPr>
      </w:pPr>
      <w:r>
        <w:rPr>
          <w:lang w:val="en-GB" w:eastAsia="en-GB"/>
        </w:rPr>
        <w:t xml:space="preserve">If there are any concerns or questions regarding this policy, please contact any member of staff named in section 3.1 of this policy on 01287 677178 or </w:t>
      </w:r>
      <w:hyperlink r:id="rId16" w:history="1">
        <w:r w:rsidRPr="00396A2D">
          <w:rPr>
            <w:rStyle w:val="Hyperlink"/>
            <w:lang w:val="en-GB" w:eastAsia="en-GB"/>
          </w:rPr>
          <w:t>office@oldfarmschool.co.uk</w:t>
        </w:r>
      </w:hyperlink>
      <w:r>
        <w:rPr>
          <w:lang w:val="en-GB" w:eastAsia="en-GB"/>
        </w:rPr>
        <w:t xml:space="preserve">. </w:t>
      </w:r>
    </w:p>
    <w:p w14:paraId="7325B3F9" w14:textId="1EE9BAF4" w:rsidR="00DB0D80" w:rsidRDefault="00DB0D80" w:rsidP="00DB0D80">
      <w:pPr>
        <w:pStyle w:val="Heading3"/>
        <w:rPr>
          <w:rFonts w:eastAsia="Arial"/>
          <w:szCs w:val="24"/>
          <w:lang w:val="en-GB" w:eastAsia="en-GB"/>
        </w:rPr>
      </w:pPr>
      <w:r>
        <w:rPr>
          <w:szCs w:val="24"/>
          <w:lang w:val="en-GB" w:eastAsia="en-GB"/>
        </w:rPr>
        <w:br w:type="page"/>
      </w:r>
      <w:bookmarkStart w:id="24" w:name="_Toc159341417"/>
      <w:bookmarkStart w:id="25" w:name="_Toc161670837"/>
      <w:bookmarkStart w:id="26" w:name="_Toc161750407"/>
      <w:r>
        <w:rPr>
          <w:rFonts w:eastAsia="Arial"/>
          <w:szCs w:val="24"/>
          <w:lang w:val="en-GB" w:eastAsia="en-GB"/>
        </w:rPr>
        <w:lastRenderedPageBreak/>
        <w:t>9. Appendix 1:</w:t>
      </w:r>
      <w:r w:rsidR="001631E7">
        <w:rPr>
          <w:rFonts w:eastAsia="Arial"/>
          <w:szCs w:val="24"/>
          <w:lang w:val="en-GB" w:eastAsia="en-GB"/>
        </w:rPr>
        <w:t xml:space="preserve"> Acceptable use agreement for </w:t>
      </w:r>
      <w:r>
        <w:rPr>
          <w:rFonts w:eastAsia="Arial"/>
          <w:szCs w:val="24"/>
          <w:lang w:val="en-GB" w:eastAsia="en-GB"/>
        </w:rPr>
        <w:t>pupils allowed to bring their phones to school due to exceptional circumstances</w:t>
      </w:r>
      <w:bookmarkEnd w:id="24"/>
      <w:bookmarkEnd w:id="25"/>
      <w:bookmarkEnd w:id="26"/>
    </w:p>
    <w:p w14:paraId="0BC59E90" w14:textId="77777777" w:rsidR="001631E7" w:rsidRDefault="001631E7" w:rsidP="001631E7">
      <w:pPr>
        <w:pStyle w:val="1bodycopy10pt"/>
        <w:rPr>
          <w:lang w:val="en-GB" w:eastAsia="en-GB"/>
        </w:rPr>
      </w:pPr>
    </w:p>
    <w:p w14:paraId="11C73DC4" w14:textId="69C3DB0E" w:rsidR="001631E7" w:rsidRPr="001631E7" w:rsidRDefault="001631E7" w:rsidP="001631E7">
      <w:pPr>
        <w:pStyle w:val="1bodycopy10pt"/>
        <w:jc w:val="center"/>
        <w:rPr>
          <w:b/>
          <w:bCs/>
          <w:sz w:val="22"/>
          <w:szCs w:val="22"/>
          <w:u w:val="single"/>
          <w:lang w:val="en-GB" w:eastAsia="en-GB"/>
        </w:rPr>
      </w:pPr>
      <w:r w:rsidRPr="001631E7">
        <w:rPr>
          <w:b/>
          <w:bCs/>
          <w:sz w:val="22"/>
          <w:szCs w:val="22"/>
          <w:u w:val="single"/>
          <w:lang w:val="en-GB" w:eastAsia="en-GB"/>
        </w:rPr>
        <w:t>Acceptable Use Agreement</w:t>
      </w:r>
    </w:p>
    <w:p w14:paraId="70E52850" w14:textId="77777777" w:rsidR="001631E7" w:rsidRDefault="001631E7" w:rsidP="00DB0D80">
      <w:pPr>
        <w:rPr>
          <w:lang w:val="en-GB" w:eastAsia="en-GB"/>
        </w:rPr>
      </w:pPr>
    </w:p>
    <w:p w14:paraId="0215F8CC" w14:textId="195BC6C5" w:rsidR="00DB0D80" w:rsidRDefault="00DB0D80" w:rsidP="00DB0D80">
      <w:pPr>
        <w:rPr>
          <w:lang w:val="en-GB" w:eastAsia="en-GB"/>
        </w:rPr>
      </w:pPr>
      <w:r>
        <w:rPr>
          <w:lang w:val="en-GB" w:eastAsia="en-GB"/>
        </w:rPr>
        <w:t>You must obey the following rules if you bring your mobile phone to school:</w:t>
      </w:r>
    </w:p>
    <w:p w14:paraId="1FF66DC6" w14:textId="77777777" w:rsidR="00DB0D80" w:rsidRDefault="00DB0D80" w:rsidP="00DB0D80">
      <w:pPr>
        <w:numPr>
          <w:ilvl w:val="0"/>
          <w:numId w:val="35"/>
        </w:numPr>
        <w:pBdr>
          <w:left w:val="none" w:sz="0" w:space="4" w:color="auto"/>
        </w:pBdr>
        <w:rPr>
          <w:lang w:val="en-GB" w:eastAsia="en-GB"/>
        </w:rPr>
      </w:pPr>
      <w:r>
        <w:rPr>
          <w:lang w:val="en-GB" w:eastAsia="en-GB"/>
        </w:rPr>
        <w:t>You may not use your mobile phone during lessons, unless the teacher specifically allows you to.</w:t>
      </w:r>
    </w:p>
    <w:p w14:paraId="4BDDF93B" w14:textId="6163B1B5" w:rsidR="00DB0D80" w:rsidRDefault="00DB0D80" w:rsidP="00DB0D80">
      <w:pPr>
        <w:numPr>
          <w:ilvl w:val="0"/>
          <w:numId w:val="35"/>
        </w:numPr>
        <w:pBdr>
          <w:left w:val="none" w:sz="0" w:space="4" w:color="auto"/>
        </w:pBdr>
        <w:rPr>
          <w:lang w:val="en-GB" w:eastAsia="en-GB"/>
        </w:rPr>
      </w:pPr>
      <w:r>
        <w:rPr>
          <w:lang w:val="en-GB" w:eastAsia="en-GB"/>
        </w:rPr>
        <w:t xml:space="preserve">Phones must </w:t>
      </w:r>
      <w:r w:rsidR="001631E7">
        <w:rPr>
          <w:lang w:val="en-GB" w:eastAsia="en-GB"/>
        </w:rPr>
        <w:t>not be seen or heard in class.</w:t>
      </w:r>
    </w:p>
    <w:p w14:paraId="1DAF3509" w14:textId="77777777" w:rsidR="00DB0D80" w:rsidRDefault="00DB0D80" w:rsidP="00DB0D80">
      <w:pPr>
        <w:numPr>
          <w:ilvl w:val="0"/>
          <w:numId w:val="35"/>
        </w:numPr>
        <w:pBdr>
          <w:left w:val="none" w:sz="0" w:space="4" w:color="auto"/>
        </w:pBdr>
        <w:rPr>
          <w:lang w:val="en-GB" w:eastAsia="en-GB"/>
        </w:rPr>
      </w:pPr>
      <w:r>
        <w:rPr>
          <w:lang w:val="en-GB" w:eastAsia="en-GB"/>
        </w:rPr>
        <w:t>You may not use your mobile phone in the toilets or changing rooms. This is to protect the privacy and welfare of other pupils.</w:t>
      </w:r>
    </w:p>
    <w:p w14:paraId="6592639F" w14:textId="77777777" w:rsidR="00DB0D80" w:rsidRDefault="00DB0D80" w:rsidP="00DB0D80">
      <w:pPr>
        <w:numPr>
          <w:ilvl w:val="0"/>
          <w:numId w:val="35"/>
        </w:numPr>
        <w:pBdr>
          <w:left w:val="none" w:sz="0" w:space="4" w:color="auto"/>
        </w:pBdr>
        <w:rPr>
          <w:lang w:val="en-GB" w:eastAsia="en-GB"/>
        </w:rPr>
      </w:pPr>
      <w:r>
        <w:rPr>
          <w:lang w:val="en-GB" w:eastAsia="en-GB"/>
        </w:rPr>
        <w:t>You cannot take photos or recordings (either video or audio) of school staff or other pupils without their consent.</w:t>
      </w:r>
    </w:p>
    <w:p w14:paraId="3C04C44C" w14:textId="77777777" w:rsidR="00DB0D80" w:rsidRDefault="00DB0D80" w:rsidP="00DB0D80">
      <w:pPr>
        <w:numPr>
          <w:ilvl w:val="0"/>
          <w:numId w:val="35"/>
        </w:numPr>
        <w:pBdr>
          <w:left w:val="none" w:sz="0" w:space="4" w:color="auto"/>
        </w:pBdr>
        <w:rPr>
          <w:lang w:val="en-GB" w:eastAsia="en-GB"/>
        </w:rPr>
      </w:pPr>
      <w:r>
        <w:rPr>
          <w:lang w:val="en-GB" w:eastAsia="en-GB"/>
        </w:rPr>
        <w:t>Avoid sharing your contact details with people you don’t know, and don’t share other people’s contact details without their consent.</w:t>
      </w:r>
    </w:p>
    <w:p w14:paraId="1DEB62EA" w14:textId="77777777" w:rsidR="00DB0D80" w:rsidRDefault="00DB0D80" w:rsidP="00DB0D80">
      <w:pPr>
        <w:numPr>
          <w:ilvl w:val="0"/>
          <w:numId w:val="35"/>
        </w:numPr>
        <w:pBdr>
          <w:left w:val="none" w:sz="0" w:space="4" w:color="auto"/>
        </w:pBdr>
        <w:rPr>
          <w:lang w:val="en-GB" w:eastAsia="en-GB"/>
        </w:rPr>
      </w:pPr>
      <w:r>
        <w:rPr>
          <w:lang w:val="en-GB" w:eastAsia="en-GB"/>
        </w:rPr>
        <w:t xml:space="preserve">Don’t share your phone’s password(s) or access code(s) with anyone else. </w:t>
      </w:r>
    </w:p>
    <w:p w14:paraId="6A3E7389" w14:textId="77777777" w:rsidR="00DB0D80" w:rsidRDefault="00DB0D80" w:rsidP="00DB0D80">
      <w:pPr>
        <w:numPr>
          <w:ilvl w:val="0"/>
          <w:numId w:val="35"/>
        </w:numPr>
        <w:pBdr>
          <w:left w:val="none" w:sz="0" w:space="4" w:color="auto"/>
        </w:pBdr>
        <w:spacing w:after="0"/>
        <w:rPr>
          <w:lang w:val="en-GB" w:eastAsia="en-GB"/>
        </w:rPr>
      </w:pPr>
      <w:r>
        <w:rPr>
          <w:lang w:val="en-GB" w:eastAsia="en-GB"/>
        </w:rPr>
        <w:t>Don’t use your mobile phone to bully, intimidate or harass anyone. This includes bullying, harassing or intimidating pupils or staff via:</w:t>
      </w:r>
    </w:p>
    <w:p w14:paraId="78E34860" w14:textId="77777777" w:rsidR="00DB0D80" w:rsidRDefault="00DB0D80" w:rsidP="00DB0D80">
      <w:pPr>
        <w:numPr>
          <w:ilvl w:val="1"/>
          <w:numId w:val="35"/>
        </w:numPr>
        <w:pBdr>
          <w:left w:val="none" w:sz="0" w:space="4" w:color="auto"/>
        </w:pBdr>
        <w:rPr>
          <w:lang w:val="en-GB" w:eastAsia="en-GB"/>
        </w:rPr>
      </w:pPr>
      <w:r>
        <w:rPr>
          <w:lang w:val="en-GB" w:eastAsia="en-GB"/>
        </w:rPr>
        <w:t xml:space="preserve">Email </w:t>
      </w:r>
    </w:p>
    <w:p w14:paraId="425C8382" w14:textId="77777777" w:rsidR="00DB0D80" w:rsidRDefault="00DB0D80" w:rsidP="00DB0D80">
      <w:pPr>
        <w:numPr>
          <w:ilvl w:val="1"/>
          <w:numId w:val="35"/>
        </w:numPr>
        <w:pBdr>
          <w:left w:val="none" w:sz="0" w:space="4" w:color="auto"/>
        </w:pBdr>
        <w:rPr>
          <w:lang w:val="en-GB" w:eastAsia="en-GB"/>
        </w:rPr>
      </w:pPr>
      <w:r>
        <w:rPr>
          <w:lang w:val="en-GB" w:eastAsia="en-GB"/>
        </w:rPr>
        <w:t xml:space="preserve">Text/messaging app </w:t>
      </w:r>
    </w:p>
    <w:p w14:paraId="722DFD26" w14:textId="77777777" w:rsidR="00DB0D80" w:rsidRDefault="00DB0D80" w:rsidP="00DB0D80">
      <w:pPr>
        <w:numPr>
          <w:ilvl w:val="1"/>
          <w:numId w:val="35"/>
        </w:numPr>
        <w:pBdr>
          <w:left w:val="none" w:sz="0" w:space="5" w:color="auto"/>
        </w:pBdr>
        <w:rPr>
          <w:lang w:val="en-GB" w:eastAsia="en-GB"/>
        </w:rPr>
      </w:pPr>
      <w:r>
        <w:rPr>
          <w:lang w:val="en-GB" w:eastAsia="en-GB"/>
        </w:rPr>
        <w:t>Social media</w:t>
      </w:r>
    </w:p>
    <w:p w14:paraId="69557C5C" w14:textId="77777777" w:rsidR="00DB0D80" w:rsidRDefault="00DB0D80" w:rsidP="00DB0D80">
      <w:pPr>
        <w:numPr>
          <w:ilvl w:val="0"/>
          <w:numId w:val="35"/>
        </w:numPr>
        <w:pBdr>
          <w:left w:val="none" w:sz="0" w:space="4" w:color="auto"/>
        </w:pBdr>
        <w:rPr>
          <w:lang w:val="en-GB" w:eastAsia="en-GB"/>
        </w:rPr>
      </w:pPr>
      <w:r>
        <w:rPr>
          <w:lang w:val="en-GB" w:eastAsia="en-GB"/>
        </w:rPr>
        <w:t>Don’t use your phone to send or receive anything that may be criminal. For instance, by ‘sexting’.</w:t>
      </w:r>
    </w:p>
    <w:p w14:paraId="0F90C272" w14:textId="77777777" w:rsidR="00DB0D80" w:rsidRDefault="00DB0D80" w:rsidP="00DB0D80">
      <w:pPr>
        <w:numPr>
          <w:ilvl w:val="0"/>
          <w:numId w:val="35"/>
        </w:numPr>
        <w:pBdr>
          <w:left w:val="none" w:sz="0" w:space="4" w:color="auto"/>
        </w:pBdr>
        <w:rPr>
          <w:lang w:val="en-GB" w:eastAsia="en-GB"/>
        </w:rPr>
      </w:pPr>
      <w:r>
        <w:rPr>
          <w:lang w:val="en-GB" w:eastAsia="en-GB"/>
        </w:rPr>
        <w:t xml:space="preserve">Rules on bullying, harassment and intimidation apply to how you use your mobile phone even when you aren’t in school. </w:t>
      </w:r>
    </w:p>
    <w:p w14:paraId="3F804DE8" w14:textId="77777777" w:rsidR="00DB0D80" w:rsidRDefault="00DB0D80" w:rsidP="00DB0D80">
      <w:pPr>
        <w:numPr>
          <w:ilvl w:val="0"/>
          <w:numId w:val="35"/>
        </w:numPr>
        <w:ind w:hanging="378"/>
        <w:rPr>
          <w:lang w:val="en-GB" w:eastAsia="en-GB"/>
        </w:rPr>
      </w:pPr>
      <w:r>
        <w:rPr>
          <w:lang w:val="en-GB" w:eastAsia="en-GB"/>
        </w:rPr>
        <w:t>Don’t use vulgar, obscene or derogatory language while on the phone or when using social media. This language is not permitted under the school’s behaviour policy.</w:t>
      </w:r>
    </w:p>
    <w:p w14:paraId="3839837D" w14:textId="77777777" w:rsidR="00DB0D80" w:rsidRDefault="00DB0D80" w:rsidP="00DB0D80">
      <w:pPr>
        <w:numPr>
          <w:ilvl w:val="0"/>
          <w:numId w:val="35"/>
        </w:numPr>
        <w:ind w:hanging="378"/>
        <w:rPr>
          <w:lang w:val="en-GB" w:eastAsia="en-GB"/>
        </w:rPr>
      </w:pPr>
      <w:r>
        <w:rPr>
          <w:lang w:val="en-GB" w:eastAsia="en-GB"/>
        </w:rPr>
        <w:t>Don’t use your phone to view or share pornography or other harmful content.</w:t>
      </w:r>
    </w:p>
    <w:p w14:paraId="117633D2" w14:textId="6602ED70" w:rsidR="00DB0D80" w:rsidRDefault="00DB0D80" w:rsidP="00DB0D80">
      <w:pPr>
        <w:numPr>
          <w:ilvl w:val="0"/>
          <w:numId w:val="35"/>
        </w:numPr>
        <w:ind w:hanging="378"/>
        <w:rPr>
          <w:lang w:val="en-GB" w:eastAsia="en-GB"/>
        </w:rPr>
      </w:pPr>
      <w:r>
        <w:rPr>
          <w:lang w:val="en-GB" w:eastAsia="en-GB"/>
        </w:rPr>
        <w:t xml:space="preserve">You must comply with a request by a member of staff to switch off, or hand over, a phone. Refusal to comply is a breach of the school’s </w:t>
      </w:r>
      <w:r w:rsidR="001631E7">
        <w:rPr>
          <w:lang w:val="en-GB" w:eastAsia="en-GB"/>
        </w:rPr>
        <w:t>acceptable use</w:t>
      </w:r>
      <w:r>
        <w:rPr>
          <w:lang w:val="en-GB" w:eastAsia="en-GB"/>
        </w:rPr>
        <w:t xml:space="preserve"> policy and will be dealt with accordingly.</w:t>
      </w:r>
    </w:p>
    <w:p w14:paraId="7EAEB7DB" w14:textId="77777777" w:rsidR="00DB0D80" w:rsidRDefault="00DB0D80" w:rsidP="00DB0D80">
      <w:pPr>
        <w:numPr>
          <w:ilvl w:val="0"/>
          <w:numId w:val="35"/>
        </w:numPr>
        <w:ind w:hanging="378"/>
        <w:rPr>
          <w:lang w:val="en-GB" w:eastAsia="en-GB"/>
        </w:rPr>
      </w:pPr>
      <w:r>
        <w:rPr>
          <w:lang w:val="en-GB" w:eastAsia="en-GB"/>
        </w:rPr>
        <w:t xml:space="preserve">Mobile phones are not permitted in any internal or external exam or test environment. If you have a mobile phone, you will be asked to store it appropriately, or turn it over to an exam invigilator, before entering the test room. Bringing a phone into the test room can result in your exam being declared invalid. </w:t>
      </w:r>
    </w:p>
    <w:p w14:paraId="0FD05216" w14:textId="77777777" w:rsidR="00DB0D80" w:rsidRDefault="00DB0D80" w:rsidP="00DB0D80">
      <w:pPr>
        <w:rPr>
          <w:lang w:val="en-GB" w:eastAsia="en-GB"/>
        </w:rPr>
      </w:pPr>
    </w:p>
    <w:p w14:paraId="45E9BD7B" w14:textId="77777777" w:rsidR="00DB0D80" w:rsidRDefault="00DB0D80" w:rsidP="00DB0D80">
      <w:pPr>
        <w:pStyle w:val="Heading3"/>
        <w:rPr>
          <w:rFonts w:eastAsia="Arial"/>
          <w:szCs w:val="24"/>
          <w:lang w:val="en-GB" w:eastAsia="en-GB"/>
        </w:rPr>
      </w:pPr>
    </w:p>
    <w:p w14:paraId="3316E6F5" w14:textId="77777777" w:rsidR="00DB0D80" w:rsidRDefault="00DB0D80" w:rsidP="00DB0D80">
      <w:pPr>
        <w:rPr>
          <w:lang w:val="en-GB" w:eastAsia="en-GB"/>
        </w:rPr>
      </w:pPr>
    </w:p>
    <w:p w14:paraId="10A72597" w14:textId="77777777" w:rsidR="00DB0D80" w:rsidRDefault="00DB0D80" w:rsidP="00DB0D80">
      <w:pPr>
        <w:rPr>
          <w:lang w:val="en-GB" w:eastAsia="en-GB"/>
        </w:rPr>
      </w:pPr>
    </w:p>
    <w:p w14:paraId="7759CA80" w14:textId="77777777" w:rsidR="00DB0D80" w:rsidRDefault="00DB0D80" w:rsidP="00DB0D80">
      <w:pPr>
        <w:rPr>
          <w:lang w:val="en-GB" w:eastAsia="en-GB"/>
        </w:rPr>
      </w:pPr>
    </w:p>
    <w:p w14:paraId="4ABA76A0" w14:textId="77777777" w:rsidR="00DB0D80" w:rsidRDefault="00DB0D80" w:rsidP="00DB0D80">
      <w:pPr>
        <w:rPr>
          <w:lang w:val="en-GB" w:eastAsia="en-GB"/>
        </w:rPr>
      </w:pPr>
    </w:p>
    <w:p w14:paraId="3D7B46C9" w14:textId="000C9495" w:rsidR="007A03B3" w:rsidRPr="000E5D7C" w:rsidRDefault="007A03B3" w:rsidP="000E5D7C">
      <w:pPr>
        <w:pStyle w:val="Heading3"/>
        <w:rPr>
          <w:lang w:val="en-GB" w:eastAsia="en-GB"/>
        </w:rPr>
      </w:pPr>
    </w:p>
    <w:sectPr w:rsidR="007A03B3" w:rsidRPr="000E5D7C" w:rsidSect="00C35F3E">
      <w:headerReference w:type="even" r:id="rId17"/>
      <w:headerReference w:type="default" r:id="rId18"/>
      <w:headerReference w:type="first" r:id="rId19"/>
      <w:footerReference w:type="first" r:id="rId20"/>
      <w:pgSz w:w="11900" w:h="16840" w:code="9"/>
      <w:pgMar w:top="992" w:right="1077" w:bottom="12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2C49" w14:textId="77777777" w:rsidR="00F81516" w:rsidRDefault="00F81516" w:rsidP="00626EDA">
      <w:r>
        <w:separator/>
      </w:r>
    </w:p>
  </w:endnote>
  <w:endnote w:type="continuationSeparator" w:id="0">
    <w:p w14:paraId="48F32CAD" w14:textId="77777777" w:rsidR="00F81516" w:rsidRDefault="00F81516"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B3DC10B" w14:textId="77777777" w:rsidTr="001235FA">
      <w:tc>
        <w:tcPr>
          <w:tcW w:w="6379" w:type="dxa"/>
          <w:shd w:val="clear" w:color="auto" w:fill="auto"/>
        </w:tcPr>
        <w:p w14:paraId="0A20D8E4"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92D55B5"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B2396FE"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29755" w14:textId="77777777" w:rsidR="00F81516" w:rsidRDefault="00F81516" w:rsidP="00626EDA">
      <w:r>
        <w:separator/>
      </w:r>
    </w:p>
  </w:footnote>
  <w:footnote w:type="continuationSeparator" w:id="0">
    <w:p w14:paraId="1B234D96" w14:textId="77777777" w:rsidR="00F81516" w:rsidRDefault="00F81516"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56B6" w14:textId="77777777" w:rsidR="00FE3F15" w:rsidRDefault="001631E7">
    <w:r>
      <w:rPr>
        <w:noProof/>
      </w:rPr>
      <w:drawing>
        <wp:anchor distT="0" distB="0" distL="114300" distR="114300" simplePos="0" relativeHeight="251657216" behindDoc="1" locked="0" layoutInCell="1" allowOverlap="1" wp14:anchorId="47679216" wp14:editId="0A840C89">
          <wp:simplePos x="0" y="0"/>
          <wp:positionH relativeFrom="margin">
            <wp:align>center</wp:align>
          </wp:positionH>
          <wp:positionV relativeFrom="margin">
            <wp:align>center</wp:align>
          </wp:positionV>
          <wp:extent cx="7558405" cy="10695940"/>
          <wp:effectExtent l="0" t="0" r="0" b="0"/>
          <wp:wrapNone/>
          <wp:docPr id="4"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F81516">
      <w:rPr>
        <w:noProof/>
      </w:rPr>
      <w:pict w14:anchorId="4A860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485E" w14:textId="77777777" w:rsidR="00FE3F15" w:rsidRDefault="00FE3F15"/>
  <w:p w14:paraId="38F3FB5E" w14:textId="77777777" w:rsidR="00FE3F15" w:rsidRDefault="00FE3F15"/>
  <w:p w14:paraId="02FF07F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8F6A5" w14:textId="77777777" w:rsidR="00FE3F15" w:rsidRDefault="00FE3F15"/>
  <w:p w14:paraId="1C9AEC50"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9" type="#_x0000_t75" style="width:18pt;height:14.65pt;visibility:visible" o:bullet="t">
        <v:imagedata r:id="rId1" o:title=""/>
      </v:shape>
    </w:pict>
  </w:numPicBullet>
  <w:numPicBullet w:numPicBulletId="1">
    <w:pict>
      <v:shape id="_x0000_i1340" type="#_x0000_t75" style="width:14.65pt;height:14.65pt;visibility:visible" o:bullet="t">
        <v:imagedata r:id="rId2" o:title=""/>
      </v:shape>
    </w:pict>
  </w:numPicBullet>
  <w:numPicBullet w:numPicBulletId="2">
    <w:pict>
      <v:shape id="_x0000_i1341" type="#_x0000_t75" style="width:104.65pt;height:166pt;visibility:visible" o:bullet="t">
        <v:imagedata r:id="rId3" o:title=""/>
      </v:shape>
    </w:pict>
  </w:numPicBullet>
  <w:numPicBullet w:numPicBulletId="3">
    <w:pict>
      <v:shape id="_x0000_i1342" type="#_x0000_t75" style="width:104.65pt;height:166pt;visibility:visible" o:bullet="t">
        <v:imagedata r:id="rId4" o:title=""/>
      </v:shape>
    </w:pict>
  </w:numPicBullet>
  <w:numPicBullet w:numPicBulletId="4">
    <w:pict>
      <v:shape id="_x0000_i1343" type="#_x0000_t75" style="width:590pt;height:941.35pt;visibility:visible" o:bullet="t">
        <v:imagedata r:id="rId5" o:title=""/>
      </v:shape>
    </w:pict>
  </w:numPicBullet>
  <w:numPicBullet w:numPicBulletId="5">
    <w:pict>
      <v:shape id="_x0000_i1344" type="#_x0000_t75" style="width:4.65pt;height:6.65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92F38"/>
    <w:multiLevelType w:val="hybridMultilevel"/>
    <w:tmpl w:val="579C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647131720">
    <w:abstractNumId w:val="29"/>
  </w:num>
  <w:num w:numId="2" w16cid:durableId="2019379459">
    <w:abstractNumId w:val="22"/>
  </w:num>
  <w:num w:numId="3" w16cid:durableId="1244030938">
    <w:abstractNumId w:val="27"/>
  </w:num>
  <w:num w:numId="4" w16cid:durableId="1844513664">
    <w:abstractNumId w:val="30"/>
  </w:num>
  <w:num w:numId="5" w16cid:durableId="1373380917">
    <w:abstractNumId w:val="20"/>
  </w:num>
  <w:num w:numId="6" w16cid:durableId="523371005">
    <w:abstractNumId w:val="24"/>
  </w:num>
  <w:num w:numId="7" w16cid:durableId="2084646579">
    <w:abstractNumId w:val="21"/>
  </w:num>
  <w:num w:numId="8" w16cid:durableId="996222490">
    <w:abstractNumId w:val="23"/>
  </w:num>
  <w:num w:numId="9" w16cid:durableId="1609313804">
    <w:abstractNumId w:val="31"/>
  </w:num>
  <w:num w:numId="10" w16cid:durableId="935133816">
    <w:abstractNumId w:val="27"/>
  </w:num>
  <w:num w:numId="11" w16cid:durableId="1993631385">
    <w:abstractNumId w:val="22"/>
  </w:num>
  <w:num w:numId="12" w16cid:durableId="1464077525">
    <w:abstractNumId w:val="31"/>
  </w:num>
  <w:num w:numId="13" w16cid:durableId="1864439368">
    <w:abstractNumId w:val="29"/>
  </w:num>
  <w:num w:numId="14" w16cid:durableId="1961455007">
    <w:abstractNumId w:val="30"/>
  </w:num>
  <w:num w:numId="15" w16cid:durableId="997265271">
    <w:abstractNumId w:val="21"/>
  </w:num>
  <w:num w:numId="16" w16cid:durableId="2069063816">
    <w:abstractNumId w:val="23"/>
  </w:num>
  <w:num w:numId="17" w16cid:durableId="64375741">
    <w:abstractNumId w:val="30"/>
  </w:num>
  <w:num w:numId="18" w16cid:durableId="1542480385">
    <w:abstractNumId w:val="26"/>
  </w:num>
  <w:num w:numId="19" w16cid:durableId="297151634">
    <w:abstractNumId w:val="28"/>
  </w:num>
  <w:num w:numId="20" w16cid:durableId="292099220">
    <w:abstractNumId w:val="0"/>
  </w:num>
  <w:num w:numId="21" w16cid:durableId="520095761">
    <w:abstractNumId w:val="1"/>
  </w:num>
  <w:num w:numId="22" w16cid:durableId="554242845">
    <w:abstractNumId w:val="2"/>
  </w:num>
  <w:num w:numId="23" w16cid:durableId="1699814486">
    <w:abstractNumId w:val="3"/>
  </w:num>
  <w:num w:numId="24" w16cid:durableId="1375884077">
    <w:abstractNumId w:val="4"/>
  </w:num>
  <w:num w:numId="25" w16cid:durableId="917789216">
    <w:abstractNumId w:val="5"/>
  </w:num>
  <w:num w:numId="26" w16cid:durableId="1244486895">
    <w:abstractNumId w:val="6"/>
  </w:num>
  <w:num w:numId="27" w16cid:durableId="157886775">
    <w:abstractNumId w:val="7"/>
  </w:num>
  <w:num w:numId="28" w16cid:durableId="1317689554">
    <w:abstractNumId w:val="8"/>
  </w:num>
  <w:num w:numId="29" w16cid:durableId="1132019756">
    <w:abstractNumId w:val="9"/>
  </w:num>
  <w:num w:numId="30" w16cid:durableId="633951569">
    <w:abstractNumId w:val="10"/>
  </w:num>
  <w:num w:numId="31" w16cid:durableId="1545480020">
    <w:abstractNumId w:val="11"/>
  </w:num>
  <w:num w:numId="32" w16cid:durableId="1881014950">
    <w:abstractNumId w:val="12"/>
  </w:num>
  <w:num w:numId="33" w16cid:durableId="1509906257">
    <w:abstractNumId w:val="13"/>
  </w:num>
  <w:num w:numId="34" w16cid:durableId="376201724">
    <w:abstractNumId w:val="14"/>
  </w:num>
  <w:num w:numId="35" w16cid:durableId="1011688343">
    <w:abstractNumId w:val="15"/>
  </w:num>
  <w:num w:numId="36" w16cid:durableId="57091517">
    <w:abstractNumId w:val="16"/>
  </w:num>
  <w:num w:numId="37" w16cid:durableId="1857650476">
    <w:abstractNumId w:val="17"/>
  </w:num>
  <w:num w:numId="38" w16cid:durableId="2088454049">
    <w:abstractNumId w:val="18"/>
  </w:num>
  <w:num w:numId="39" w16cid:durableId="992874398">
    <w:abstractNumId w:val="19"/>
  </w:num>
  <w:num w:numId="40" w16cid:durableId="155832420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0DD8"/>
    <w:rsid w:val="0002254B"/>
    <w:rsid w:val="00026691"/>
    <w:rsid w:val="000532E2"/>
    <w:rsid w:val="00082050"/>
    <w:rsid w:val="000A569F"/>
    <w:rsid w:val="000B2CE7"/>
    <w:rsid w:val="000B77E5"/>
    <w:rsid w:val="000D6968"/>
    <w:rsid w:val="000E5D7C"/>
    <w:rsid w:val="000F5932"/>
    <w:rsid w:val="001201E4"/>
    <w:rsid w:val="001235FA"/>
    <w:rsid w:val="001357C9"/>
    <w:rsid w:val="001566F2"/>
    <w:rsid w:val="001631E7"/>
    <w:rsid w:val="0017045F"/>
    <w:rsid w:val="001714F0"/>
    <w:rsid w:val="00176366"/>
    <w:rsid w:val="001978C4"/>
    <w:rsid w:val="001B2301"/>
    <w:rsid w:val="001B3340"/>
    <w:rsid w:val="001D5F20"/>
    <w:rsid w:val="001E3CA3"/>
    <w:rsid w:val="001F2B16"/>
    <w:rsid w:val="002073FC"/>
    <w:rsid w:val="00210156"/>
    <w:rsid w:val="00232A09"/>
    <w:rsid w:val="00235450"/>
    <w:rsid w:val="00275D5E"/>
    <w:rsid w:val="002A38C4"/>
    <w:rsid w:val="002A3DB2"/>
    <w:rsid w:val="002C44F0"/>
    <w:rsid w:val="002E16E7"/>
    <w:rsid w:val="002E3705"/>
    <w:rsid w:val="002E5D89"/>
    <w:rsid w:val="002F4E11"/>
    <w:rsid w:val="003365A2"/>
    <w:rsid w:val="00372F45"/>
    <w:rsid w:val="00375061"/>
    <w:rsid w:val="00377808"/>
    <w:rsid w:val="00377FFC"/>
    <w:rsid w:val="003B2EB4"/>
    <w:rsid w:val="003C1D02"/>
    <w:rsid w:val="003D18D2"/>
    <w:rsid w:val="003D4E0B"/>
    <w:rsid w:val="003F2BD9"/>
    <w:rsid w:val="003F6230"/>
    <w:rsid w:val="00411BE9"/>
    <w:rsid w:val="00430916"/>
    <w:rsid w:val="004478C7"/>
    <w:rsid w:val="0046077F"/>
    <w:rsid w:val="00465755"/>
    <w:rsid w:val="00474883"/>
    <w:rsid w:val="004750A7"/>
    <w:rsid w:val="00492175"/>
    <w:rsid w:val="004944EE"/>
    <w:rsid w:val="004947FD"/>
    <w:rsid w:val="004B05BB"/>
    <w:rsid w:val="004B3C9A"/>
    <w:rsid w:val="004F463D"/>
    <w:rsid w:val="00510ED3"/>
    <w:rsid w:val="00512916"/>
    <w:rsid w:val="00531C8C"/>
    <w:rsid w:val="00543D26"/>
    <w:rsid w:val="00564CD3"/>
    <w:rsid w:val="00573834"/>
    <w:rsid w:val="00584A10"/>
    <w:rsid w:val="00590890"/>
    <w:rsid w:val="00597ED1"/>
    <w:rsid w:val="005B1D35"/>
    <w:rsid w:val="005B3CA6"/>
    <w:rsid w:val="005B4650"/>
    <w:rsid w:val="005B7ADF"/>
    <w:rsid w:val="0062626B"/>
    <w:rsid w:val="00626EDA"/>
    <w:rsid w:val="00671FE5"/>
    <w:rsid w:val="00680CD2"/>
    <w:rsid w:val="006B063A"/>
    <w:rsid w:val="006C35CD"/>
    <w:rsid w:val="006F569D"/>
    <w:rsid w:val="006F7E8A"/>
    <w:rsid w:val="007070A1"/>
    <w:rsid w:val="00715DD1"/>
    <w:rsid w:val="007239F8"/>
    <w:rsid w:val="0072620F"/>
    <w:rsid w:val="00735B7D"/>
    <w:rsid w:val="00740AC8"/>
    <w:rsid w:val="007848F7"/>
    <w:rsid w:val="00785BEE"/>
    <w:rsid w:val="007949E9"/>
    <w:rsid w:val="007A03B3"/>
    <w:rsid w:val="007A7E05"/>
    <w:rsid w:val="007C5AC9"/>
    <w:rsid w:val="007D268D"/>
    <w:rsid w:val="007E217D"/>
    <w:rsid w:val="007E6128"/>
    <w:rsid w:val="007F2F4C"/>
    <w:rsid w:val="007F788B"/>
    <w:rsid w:val="00805A94"/>
    <w:rsid w:val="0080784C"/>
    <w:rsid w:val="008116A6"/>
    <w:rsid w:val="008472C3"/>
    <w:rsid w:val="00866E39"/>
    <w:rsid w:val="00874C73"/>
    <w:rsid w:val="00877394"/>
    <w:rsid w:val="00883A72"/>
    <w:rsid w:val="00887DB6"/>
    <w:rsid w:val="008941E7"/>
    <w:rsid w:val="008C1253"/>
    <w:rsid w:val="008D43D9"/>
    <w:rsid w:val="008F2ECD"/>
    <w:rsid w:val="008F744A"/>
    <w:rsid w:val="009122BB"/>
    <w:rsid w:val="0097172E"/>
    <w:rsid w:val="0099114F"/>
    <w:rsid w:val="009A267F"/>
    <w:rsid w:val="009A448F"/>
    <w:rsid w:val="009B1F2D"/>
    <w:rsid w:val="009D1474"/>
    <w:rsid w:val="009E331F"/>
    <w:rsid w:val="009F66A8"/>
    <w:rsid w:val="00A466EE"/>
    <w:rsid w:val="00A477BB"/>
    <w:rsid w:val="00A56FB7"/>
    <w:rsid w:val="00A62B49"/>
    <w:rsid w:val="00A80AA7"/>
    <w:rsid w:val="00A91D2D"/>
    <w:rsid w:val="00AA6E73"/>
    <w:rsid w:val="00AD3666"/>
    <w:rsid w:val="00AD4BDF"/>
    <w:rsid w:val="00AE4A1B"/>
    <w:rsid w:val="00B4263C"/>
    <w:rsid w:val="00B43E08"/>
    <w:rsid w:val="00B5559F"/>
    <w:rsid w:val="00B613DC"/>
    <w:rsid w:val="00B6679E"/>
    <w:rsid w:val="00B66F6B"/>
    <w:rsid w:val="00B81BD0"/>
    <w:rsid w:val="00B846C2"/>
    <w:rsid w:val="00B95F60"/>
    <w:rsid w:val="00BD0E26"/>
    <w:rsid w:val="00BE3E54"/>
    <w:rsid w:val="00C31397"/>
    <w:rsid w:val="00C35F3E"/>
    <w:rsid w:val="00C4589F"/>
    <w:rsid w:val="00C4731F"/>
    <w:rsid w:val="00C51C6A"/>
    <w:rsid w:val="00C57CBB"/>
    <w:rsid w:val="00C8314B"/>
    <w:rsid w:val="00C91F46"/>
    <w:rsid w:val="00CC51B6"/>
    <w:rsid w:val="00CC563E"/>
    <w:rsid w:val="00CD23C4"/>
    <w:rsid w:val="00CD2BC6"/>
    <w:rsid w:val="00CE5BBF"/>
    <w:rsid w:val="00CF553F"/>
    <w:rsid w:val="00D05F53"/>
    <w:rsid w:val="00D11C7E"/>
    <w:rsid w:val="00D1503E"/>
    <w:rsid w:val="00D257C9"/>
    <w:rsid w:val="00D508B4"/>
    <w:rsid w:val="00D86752"/>
    <w:rsid w:val="00D95FA0"/>
    <w:rsid w:val="00DA43DE"/>
    <w:rsid w:val="00DA4F6B"/>
    <w:rsid w:val="00DA5725"/>
    <w:rsid w:val="00DA7F11"/>
    <w:rsid w:val="00DB0D80"/>
    <w:rsid w:val="00DB659E"/>
    <w:rsid w:val="00DC28D6"/>
    <w:rsid w:val="00DC4C0F"/>
    <w:rsid w:val="00DC5FAC"/>
    <w:rsid w:val="00DF66B4"/>
    <w:rsid w:val="00E00085"/>
    <w:rsid w:val="00E11A87"/>
    <w:rsid w:val="00E24FDF"/>
    <w:rsid w:val="00E3210F"/>
    <w:rsid w:val="00E36879"/>
    <w:rsid w:val="00E606E8"/>
    <w:rsid w:val="00E647DF"/>
    <w:rsid w:val="00E763E4"/>
    <w:rsid w:val="00E82606"/>
    <w:rsid w:val="00E9136B"/>
    <w:rsid w:val="00EC6653"/>
    <w:rsid w:val="00ED78FA"/>
    <w:rsid w:val="00EF22F0"/>
    <w:rsid w:val="00EF631F"/>
    <w:rsid w:val="00F02A4E"/>
    <w:rsid w:val="00F048FB"/>
    <w:rsid w:val="00F06022"/>
    <w:rsid w:val="00F139E0"/>
    <w:rsid w:val="00F43C50"/>
    <w:rsid w:val="00F519DC"/>
    <w:rsid w:val="00F6294D"/>
    <w:rsid w:val="00F81516"/>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0835"/>
  <w15:chartTrackingRefBased/>
  <w15:docId w15:val="{1A1FB166-FD1B-4725-8D9B-8E0F3662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eg"/><Relationship Id="rId13" Type="http://schemas.openxmlformats.org/officeDocument/2006/relationships/hyperlink" Target="https://www.gov.uk/government/publications/mobile-phones-in-school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alcyon-ne.com/oldfarmschool/wp-content/uploads/2023/02/GDPR-Policy-January-2023-202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ffice@oldfarmschool.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hyperlink" Target="https://www.gov.uk/government/publications/keeping-children-safe-in-education--2" TargetMode="External"/><Relationship Id="rId10" Type="http://schemas.openxmlformats.org/officeDocument/2006/relationships/hyperlink" Target="https://www.gov.uk/government/publications/behaviour-in-schools--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uk/government/publications/mobile-phones-in-schools" TargetMode="External"/><Relationship Id="rId14" Type="http://schemas.openxmlformats.org/officeDocument/2006/relationships/hyperlink" Target="mailto:office@oldfarmschool.co.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2628</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17573</CharactersWithSpaces>
  <SharedDoc>false</SharedDoc>
  <HLinks>
    <vt:vector size="144" baseType="variant">
      <vt:variant>
        <vt:i4>5898255</vt:i4>
      </vt:variant>
      <vt:variant>
        <vt:i4>99</vt:i4>
      </vt:variant>
      <vt:variant>
        <vt:i4>0</vt:i4>
      </vt:variant>
      <vt:variant>
        <vt:i4>5</vt:i4>
      </vt:variant>
      <vt:variant>
        <vt:lpwstr>https://www.gov.uk/government/publications/keeping-children-safe-in-education--2</vt:lpwstr>
      </vt:variant>
      <vt:variant>
        <vt:lpwstr/>
      </vt:variant>
      <vt:variant>
        <vt:i4>3342442</vt:i4>
      </vt:variant>
      <vt:variant>
        <vt:i4>96</vt:i4>
      </vt:variant>
      <vt:variant>
        <vt:i4>0</vt:i4>
      </vt:variant>
      <vt:variant>
        <vt:i4>5</vt:i4>
      </vt:variant>
      <vt:variant>
        <vt:lpwstr>https://www.gov.uk/government/publications/searching-screening-and-confiscation</vt:lpwstr>
      </vt:variant>
      <vt:variant>
        <vt:lpwstr/>
      </vt:variant>
      <vt:variant>
        <vt:i4>2097250</vt:i4>
      </vt:variant>
      <vt:variant>
        <vt:i4>93</vt:i4>
      </vt:variant>
      <vt:variant>
        <vt:i4>0</vt:i4>
      </vt:variant>
      <vt:variant>
        <vt:i4>5</vt:i4>
      </vt:variant>
      <vt:variant>
        <vt:lpwstr>https://www.gov.uk/government/publications/mobile-phones-in-schools</vt:lpwstr>
      </vt:variant>
      <vt:variant>
        <vt:lpwstr/>
      </vt:variant>
      <vt:variant>
        <vt:i4>6291578</vt:i4>
      </vt:variant>
      <vt:variant>
        <vt:i4>90</vt:i4>
      </vt:variant>
      <vt:variant>
        <vt:i4>0</vt:i4>
      </vt:variant>
      <vt:variant>
        <vt:i4>5</vt:i4>
      </vt:variant>
      <vt:variant>
        <vt:lpwstr>https://www.legislation.gov.uk/ukpga/2006/40/section/94</vt:lpwstr>
      </vt:variant>
      <vt:variant>
        <vt:lpwstr/>
      </vt:variant>
      <vt:variant>
        <vt:i4>6291578</vt:i4>
      </vt:variant>
      <vt:variant>
        <vt:i4>87</vt:i4>
      </vt:variant>
      <vt:variant>
        <vt:i4>0</vt:i4>
      </vt:variant>
      <vt:variant>
        <vt:i4>5</vt:i4>
      </vt:variant>
      <vt:variant>
        <vt:lpwstr>https://www.legislation.gov.uk/ukpga/2006/40/section/91</vt:lpwstr>
      </vt:variant>
      <vt:variant>
        <vt:lpwstr/>
      </vt:variant>
      <vt:variant>
        <vt:i4>2097250</vt:i4>
      </vt:variant>
      <vt:variant>
        <vt:i4>84</vt:i4>
      </vt:variant>
      <vt:variant>
        <vt:i4>0</vt:i4>
      </vt:variant>
      <vt:variant>
        <vt:i4>5</vt:i4>
      </vt:variant>
      <vt:variant>
        <vt:lpwstr>https://www.gov.uk/government/publications/mobile-phones-in-schools</vt:lpwstr>
      </vt:variant>
      <vt:variant>
        <vt:lpwstr/>
      </vt:variant>
      <vt:variant>
        <vt:i4>983044</vt:i4>
      </vt:variant>
      <vt:variant>
        <vt:i4>81</vt:i4>
      </vt:variant>
      <vt:variant>
        <vt:i4>0</vt:i4>
      </vt:variant>
      <vt:variant>
        <vt:i4>5</vt:i4>
      </vt:variant>
      <vt:variant>
        <vt:lpwstr>https://schoolleaders.thekeysupport.com/uid/d83ca368-6538-4e4e-b06f-85659a928e51/</vt:lpwstr>
      </vt:variant>
      <vt:variant>
        <vt:lpwstr/>
      </vt:variant>
      <vt:variant>
        <vt:i4>5898255</vt:i4>
      </vt:variant>
      <vt:variant>
        <vt:i4>78</vt:i4>
      </vt:variant>
      <vt:variant>
        <vt:i4>0</vt:i4>
      </vt:variant>
      <vt:variant>
        <vt:i4>5</vt:i4>
      </vt:variant>
      <vt:variant>
        <vt:lpwstr>https://www.gov.uk/government/publications/keeping-children-safe-in-education--2</vt:lpwstr>
      </vt:variant>
      <vt:variant>
        <vt:lpwstr/>
      </vt:variant>
      <vt:variant>
        <vt:i4>6619197</vt:i4>
      </vt:variant>
      <vt:variant>
        <vt:i4>75</vt:i4>
      </vt:variant>
      <vt:variant>
        <vt:i4>0</vt:i4>
      </vt:variant>
      <vt:variant>
        <vt:i4>5</vt:i4>
      </vt:variant>
      <vt:variant>
        <vt:lpwstr>https://www.gov.uk/government/publications/behaviour-in-schools--2</vt:lpwstr>
      </vt:variant>
      <vt:variant>
        <vt:lpwstr/>
      </vt:variant>
      <vt:variant>
        <vt:i4>2097250</vt:i4>
      </vt:variant>
      <vt:variant>
        <vt:i4>72</vt:i4>
      </vt:variant>
      <vt:variant>
        <vt:i4>0</vt:i4>
      </vt:variant>
      <vt:variant>
        <vt:i4>5</vt:i4>
      </vt:variant>
      <vt:variant>
        <vt:lpwstr>https://www.gov.uk/government/publications/mobile-phones-in-schools</vt:lpwstr>
      </vt:variant>
      <vt:variant>
        <vt:lpwstr/>
      </vt:variant>
      <vt:variant>
        <vt:i4>1441841</vt:i4>
      </vt:variant>
      <vt:variant>
        <vt:i4>65</vt:i4>
      </vt:variant>
      <vt:variant>
        <vt:i4>0</vt:i4>
      </vt:variant>
      <vt:variant>
        <vt:i4>5</vt:i4>
      </vt:variant>
      <vt:variant>
        <vt:lpwstr/>
      </vt:variant>
      <vt:variant>
        <vt:lpwstr>_Toc161750409</vt:lpwstr>
      </vt:variant>
      <vt:variant>
        <vt:i4>1441841</vt:i4>
      </vt:variant>
      <vt:variant>
        <vt:i4>59</vt:i4>
      </vt:variant>
      <vt:variant>
        <vt:i4>0</vt:i4>
      </vt:variant>
      <vt:variant>
        <vt:i4>5</vt:i4>
      </vt:variant>
      <vt:variant>
        <vt:lpwstr/>
      </vt:variant>
      <vt:variant>
        <vt:lpwstr>_Toc161750408</vt:lpwstr>
      </vt:variant>
      <vt:variant>
        <vt:i4>1441841</vt:i4>
      </vt:variant>
      <vt:variant>
        <vt:i4>53</vt:i4>
      </vt:variant>
      <vt:variant>
        <vt:i4>0</vt:i4>
      </vt:variant>
      <vt:variant>
        <vt:i4>5</vt:i4>
      </vt:variant>
      <vt:variant>
        <vt:lpwstr/>
      </vt:variant>
      <vt:variant>
        <vt:lpwstr>_Toc161750407</vt:lpwstr>
      </vt:variant>
      <vt:variant>
        <vt:i4>1441841</vt:i4>
      </vt:variant>
      <vt:variant>
        <vt:i4>47</vt:i4>
      </vt:variant>
      <vt:variant>
        <vt:i4>0</vt:i4>
      </vt:variant>
      <vt:variant>
        <vt:i4>5</vt:i4>
      </vt:variant>
      <vt:variant>
        <vt:lpwstr/>
      </vt:variant>
      <vt:variant>
        <vt:lpwstr>_Toc161750406</vt:lpwstr>
      </vt:variant>
      <vt:variant>
        <vt:i4>1441841</vt:i4>
      </vt:variant>
      <vt:variant>
        <vt:i4>41</vt:i4>
      </vt:variant>
      <vt:variant>
        <vt:i4>0</vt:i4>
      </vt:variant>
      <vt:variant>
        <vt:i4>5</vt:i4>
      </vt:variant>
      <vt:variant>
        <vt:lpwstr/>
      </vt:variant>
      <vt:variant>
        <vt:lpwstr>_Toc161750405</vt:lpwstr>
      </vt:variant>
      <vt:variant>
        <vt:i4>1441841</vt:i4>
      </vt:variant>
      <vt:variant>
        <vt:i4>35</vt:i4>
      </vt:variant>
      <vt:variant>
        <vt:i4>0</vt:i4>
      </vt:variant>
      <vt:variant>
        <vt:i4>5</vt:i4>
      </vt:variant>
      <vt:variant>
        <vt:lpwstr/>
      </vt:variant>
      <vt:variant>
        <vt:lpwstr>_Toc161750404</vt:lpwstr>
      </vt:variant>
      <vt:variant>
        <vt:i4>1441841</vt:i4>
      </vt:variant>
      <vt:variant>
        <vt:i4>29</vt:i4>
      </vt:variant>
      <vt:variant>
        <vt:i4>0</vt:i4>
      </vt:variant>
      <vt:variant>
        <vt:i4>5</vt:i4>
      </vt:variant>
      <vt:variant>
        <vt:lpwstr/>
      </vt:variant>
      <vt:variant>
        <vt:lpwstr>_Toc161750403</vt:lpwstr>
      </vt:variant>
      <vt:variant>
        <vt:i4>1441841</vt:i4>
      </vt:variant>
      <vt:variant>
        <vt:i4>23</vt:i4>
      </vt:variant>
      <vt:variant>
        <vt:i4>0</vt:i4>
      </vt:variant>
      <vt:variant>
        <vt:i4>5</vt:i4>
      </vt:variant>
      <vt:variant>
        <vt:lpwstr/>
      </vt:variant>
      <vt:variant>
        <vt:lpwstr>_Toc161750402</vt:lpwstr>
      </vt:variant>
      <vt:variant>
        <vt:i4>1441841</vt:i4>
      </vt:variant>
      <vt:variant>
        <vt:i4>17</vt:i4>
      </vt:variant>
      <vt:variant>
        <vt:i4>0</vt:i4>
      </vt:variant>
      <vt:variant>
        <vt:i4>5</vt:i4>
      </vt:variant>
      <vt:variant>
        <vt:lpwstr/>
      </vt:variant>
      <vt:variant>
        <vt:lpwstr>_Toc161750401</vt:lpwstr>
      </vt:variant>
      <vt:variant>
        <vt:i4>1441841</vt:i4>
      </vt:variant>
      <vt:variant>
        <vt:i4>11</vt:i4>
      </vt:variant>
      <vt:variant>
        <vt:i4>0</vt:i4>
      </vt:variant>
      <vt:variant>
        <vt:i4>5</vt:i4>
      </vt:variant>
      <vt:variant>
        <vt:lpwstr/>
      </vt:variant>
      <vt:variant>
        <vt:lpwstr>_Toc161750400</vt:lpwstr>
      </vt:variant>
      <vt:variant>
        <vt:i4>2031670</vt:i4>
      </vt:variant>
      <vt:variant>
        <vt:i4>5</vt:i4>
      </vt:variant>
      <vt:variant>
        <vt:i4>0</vt:i4>
      </vt:variant>
      <vt:variant>
        <vt:i4>5</vt:i4>
      </vt:variant>
      <vt:variant>
        <vt:lpwstr/>
      </vt:variant>
      <vt:variant>
        <vt:lpwstr>_Toc161750399</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Coldwell, Michael</cp:lastModifiedBy>
  <cp:revision>3</cp:revision>
  <cp:lastPrinted>2018-10-02T14:43:00Z</cp:lastPrinted>
  <dcterms:created xsi:type="dcterms:W3CDTF">2025-03-04T23:35:00Z</dcterms:created>
  <dcterms:modified xsi:type="dcterms:W3CDTF">2025-03-09T19:29:00Z</dcterms:modified>
</cp:coreProperties>
</file>